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72148A">
        <w:trPr>
          <w:trHeight w:val="1135"/>
        </w:trPr>
        <w:tc>
          <w:tcPr>
            <w:tcW w:w="4077" w:type="dxa"/>
          </w:tcPr>
          <w:p w:rsidR="00BA54B5" w:rsidRDefault="0072148A">
            <w:pPr>
              <w:rPr>
                <w:sz w:val="28"/>
                <w:szCs w:val="28"/>
              </w:rPr>
            </w:pPr>
            <w:r>
              <w:rPr>
                <w:sz w:val="28"/>
                <w:szCs w:val="28"/>
              </w:rPr>
              <w:t xml:space="preserve"> </w:t>
            </w:r>
          </w:p>
        </w:tc>
        <w:tc>
          <w:tcPr>
            <w:tcW w:w="6096" w:type="dxa"/>
          </w:tcPr>
          <w:p w:rsidR="00BA54B5" w:rsidRPr="007A0F47" w:rsidRDefault="0072148A" w:rsidP="007A0F47">
            <w:pPr>
              <w:pStyle w:val="HTMLPreformatted"/>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r w:rsidR="00FB78B5" w:rsidRPr="007A0F47">
              <w:rPr>
                <w:rFonts w:ascii="Times New Roman" w:hAnsi="Times New Roman"/>
                <w:sz w:val="28"/>
                <w:szCs w:val="28"/>
                <w:lang w:val="en-US"/>
              </w:rPr>
              <w:t>CEO</w:t>
            </w:r>
          </w:p>
          <w:p w:rsidR="007A0F47" w:rsidRPr="007A0F47" w:rsidRDefault="007A0F47" w:rsidP="007A0F47">
            <w:pPr>
              <w:pStyle w:val="HTMLPreformatted"/>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541F7">
              <w:rPr>
                <w:rFonts w:ascii="Times New Roman" w:hAnsi="Times New Roman"/>
                <w:sz w:val="28"/>
                <w:szCs w:val="28"/>
                <w:lang w:val="en-US"/>
              </w:rPr>
              <w:t>Rosatom South Asia Marketing (India) Private Limited</w:t>
            </w:r>
          </w:p>
          <w:p w:rsidR="00BA54B5" w:rsidRDefault="0072148A"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sidRPr="007A0F47">
              <w:rPr>
                <w:rFonts w:cs="Courier New"/>
                <w:sz w:val="28"/>
                <w:szCs w:val="28"/>
                <w:lang w:val="en-US"/>
              </w:rPr>
              <w:t>A. Shevlyakov</w:t>
            </w:r>
          </w:p>
          <w:p w:rsidR="007A0F47" w:rsidRPr="007A0F47" w:rsidRDefault="007A0F47"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rsidR="00BA54B5" w:rsidRPr="007A0F47" w:rsidRDefault="00FB78B5" w:rsidP="007A0F47">
            <w:pPr>
              <w:pStyle w:val="HTMLPreformatted"/>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rsidR="00BA54B5" w:rsidRPr="007A0F47" w:rsidRDefault="007A0F47" w:rsidP="007A0F47">
            <w:pPr>
              <w:pStyle w:val="HTMLPreformatted"/>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0</w:t>
            </w:r>
            <w:r w:rsidR="00EB1272">
              <w:rPr>
                <w:rFonts w:ascii="Times New Roman" w:hAnsi="Times New Roman"/>
                <w:sz w:val="28"/>
                <w:szCs w:val="28"/>
              </w:rPr>
              <w:t>9</w:t>
            </w:r>
            <w:r w:rsidRPr="007A0F47">
              <w:rPr>
                <w:rFonts w:ascii="Times New Roman" w:hAnsi="Times New Roman"/>
                <w:sz w:val="28"/>
                <w:szCs w:val="28"/>
                <w:lang w:val="en-US"/>
              </w:rPr>
              <w:t>.01.2019</w:t>
            </w:r>
          </w:p>
        </w:tc>
      </w:tr>
    </w:tbl>
    <w:p w:rsidR="00BA54B5" w:rsidRPr="0072148A" w:rsidRDefault="00BA54B5">
      <w:pPr>
        <w:jc w:val="center"/>
        <w:rPr>
          <w:bCs/>
          <w:sz w:val="28"/>
          <w:lang w:val="en-US"/>
        </w:rPr>
      </w:pPr>
    </w:p>
    <w:p w:rsidR="00BA54B5" w:rsidRPr="0072148A" w:rsidRDefault="00BA54B5">
      <w:pPr>
        <w:pStyle w:val="110"/>
        <w:keepNext w:val="0"/>
        <w:rPr>
          <w:bCs/>
          <w:snapToGrid/>
          <w:sz w:val="28"/>
          <w:szCs w:val="24"/>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Default="00BA54B5">
      <w:pPr>
        <w:jc w:val="center"/>
        <w:rPr>
          <w:b/>
          <w:i/>
          <w:lang w:val="en-US"/>
        </w:rPr>
      </w:pPr>
    </w:p>
    <w:p w:rsidR="00BA54B5" w:rsidRDefault="0072148A">
      <w:pPr>
        <w:jc w:val="center"/>
        <w:outlineLvl w:val="0"/>
        <w:rPr>
          <w:sz w:val="28"/>
          <w:szCs w:val="28"/>
          <w:lang w:val="en-US"/>
        </w:rPr>
      </w:pPr>
      <w:bookmarkStart w:id="0" w:name="_Toc398564569"/>
      <w:bookmarkStart w:id="1" w:name="_Toc399408079"/>
      <w:bookmarkStart w:id="2" w:name="_Toc514917313"/>
      <w:bookmarkStart w:id="3" w:name="_Toc533761867"/>
      <w:bookmarkStart w:id="4" w:name="_Toc318103488"/>
      <w:r>
        <w:rPr>
          <w:sz w:val="28"/>
          <w:szCs w:val="28"/>
          <w:lang w:val="en-US"/>
        </w:rPr>
        <w:t>PROCUREMENT DOCUMENTATION</w:t>
      </w:r>
      <w:bookmarkEnd w:id="0"/>
      <w:bookmarkEnd w:id="1"/>
      <w:bookmarkEnd w:id="2"/>
      <w:bookmarkEnd w:id="3"/>
    </w:p>
    <w:p w:rsidR="00BA54B5" w:rsidRDefault="0072148A">
      <w:pPr>
        <w:jc w:val="center"/>
        <w:rPr>
          <w:b/>
          <w:i/>
          <w:lang w:val="en-US"/>
        </w:rPr>
      </w:pPr>
      <w:r>
        <w:rPr>
          <w:sz w:val="28"/>
          <w:lang w:val="en-US"/>
        </w:rPr>
        <w:t>for the public one stage request for proposals</w:t>
      </w:r>
      <w:r>
        <w:rPr>
          <w:b/>
          <w:i/>
          <w:sz w:val="28"/>
          <w:lang w:val="en-US"/>
        </w:rPr>
        <w:t xml:space="preserve"> </w:t>
      </w:r>
      <w:r>
        <w:rPr>
          <w:sz w:val="28"/>
          <w:szCs w:val="28"/>
          <w:lang w:val="en-US"/>
        </w:rPr>
        <w:t>without pre-qualification selection</w:t>
      </w:r>
    </w:p>
    <w:p w:rsidR="00BA54B5" w:rsidRDefault="0072148A">
      <w:pPr>
        <w:jc w:val="center"/>
        <w:rPr>
          <w:sz w:val="28"/>
          <w:szCs w:val="28"/>
          <w:lang w:val="en-US"/>
        </w:rPr>
      </w:pPr>
      <w:r>
        <w:rPr>
          <w:sz w:val="28"/>
          <w:szCs w:val="28"/>
          <w:lang w:val="en-US"/>
        </w:rPr>
        <w:t>for the right to conclude a contract for the rendering services on business trips support in Mumbai</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72148A">
      <w:pPr>
        <w:jc w:val="center"/>
        <w:rPr>
          <w:caps/>
          <w:sz w:val="28"/>
          <w:szCs w:val="28"/>
          <w:lang w:val="en-US"/>
        </w:rPr>
      </w:pPr>
      <w:r>
        <w:rPr>
          <w:caps/>
          <w:sz w:val="28"/>
          <w:szCs w:val="28"/>
          <w:lang w:val="en-US"/>
        </w:rPr>
        <w:t>VOLUME 1 GENERAL AND COMMERCIAL PARTS</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lang w:val="en-US"/>
        </w:rPr>
      </w:pPr>
    </w:p>
    <w:p w:rsidR="00BA54B5" w:rsidRDefault="0072148A">
      <w:pPr>
        <w:pStyle w:val="110"/>
        <w:keepNext w:val="0"/>
        <w:rPr>
          <w:b/>
          <w:snapToGrid/>
          <w:sz w:val="28"/>
          <w:szCs w:val="24"/>
          <w:lang w:val="en-US"/>
        </w:rPr>
      </w:pPr>
      <w:r>
        <w:rPr>
          <w:snapToGrid/>
          <w:sz w:val="28"/>
          <w:szCs w:val="24"/>
          <w:lang w:val="en-US"/>
        </w:rPr>
        <w:t>Mumbai, 201</w:t>
      </w:r>
      <w:r w:rsidR="007A0F47">
        <w:rPr>
          <w:snapToGrid/>
          <w:sz w:val="28"/>
          <w:szCs w:val="24"/>
          <w:lang w:val="en-US"/>
        </w:rPr>
        <w:t>9</w:t>
      </w:r>
    </w:p>
    <w:p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rsidR="00BA54B5" w:rsidRDefault="0072148A">
      <w:pPr>
        <w:pStyle w:val="12"/>
        <w:widowControl/>
        <w:outlineLvl w:val="0"/>
        <w:rPr>
          <w:bCs/>
          <w:snapToGrid/>
          <w:sz w:val="28"/>
          <w:szCs w:val="24"/>
        </w:rPr>
      </w:pPr>
      <w:bookmarkStart w:id="5" w:name="_Toc398564570"/>
      <w:bookmarkStart w:id="6" w:name="_Toc399408080"/>
      <w:bookmarkStart w:id="7" w:name="_Toc514917316"/>
      <w:bookmarkStart w:id="8" w:name="_Toc533761868"/>
      <w:r>
        <w:rPr>
          <w:b w:val="0"/>
          <w:snapToGrid/>
          <w:sz w:val="28"/>
          <w:szCs w:val="24"/>
        </w:rPr>
        <w:lastRenderedPageBreak/>
        <w:t>CONTENTS</w:t>
      </w:r>
      <w:bookmarkEnd w:id="4"/>
      <w:bookmarkEnd w:id="5"/>
      <w:bookmarkEnd w:id="6"/>
      <w:bookmarkEnd w:id="7"/>
      <w:bookmarkEnd w:id="8"/>
    </w:p>
    <w:p w:rsidR="00BA54B5" w:rsidRDefault="00BA54B5">
      <w:pPr>
        <w:pStyle w:val="af0"/>
        <w:keepNext w:val="0"/>
        <w:keepLines w:val="0"/>
        <w:numPr>
          <w:ilvl w:val="0"/>
          <w:numId w:val="0"/>
        </w:numPr>
        <w:spacing w:before="0" w:after="0" w:line="240" w:lineRule="auto"/>
        <w:jc w:val="both"/>
        <w:rPr>
          <w:b w:val="0"/>
          <w:spacing w:val="0"/>
          <w:kern w:val="0"/>
          <w:szCs w:val="24"/>
          <w:lang w:eastAsia="ru-RU"/>
        </w:rPr>
      </w:pPr>
    </w:p>
    <w:p w:rsidR="00CC38BA" w:rsidRPr="00CC38BA" w:rsidRDefault="0072148A">
      <w:pPr>
        <w:pStyle w:val="TOC1"/>
        <w:rPr>
          <w:rFonts w:eastAsiaTheme="minorEastAsia"/>
          <w:szCs w:val="24"/>
        </w:rPr>
      </w:pPr>
      <w:r w:rsidRPr="00CC38BA">
        <w:rPr>
          <w:bCs/>
          <w:szCs w:val="24"/>
        </w:rPr>
        <w:fldChar w:fldCharType="begin"/>
      </w:r>
      <w:r w:rsidRPr="00CC38BA">
        <w:rPr>
          <w:bCs/>
          <w:szCs w:val="24"/>
        </w:rPr>
        <w:instrText xml:space="preserve"> TOC \o "1-3" \h \z \u </w:instrText>
      </w:r>
      <w:r w:rsidRPr="00CC38BA">
        <w:rPr>
          <w:bCs/>
          <w:szCs w:val="24"/>
        </w:rPr>
        <w:fldChar w:fldCharType="separate"/>
      </w:r>
      <w:hyperlink w:anchor="_Toc533761867" w:history="1">
        <w:r w:rsidR="00CC38BA" w:rsidRPr="00CC38BA">
          <w:rPr>
            <w:rStyle w:val="Hyperlink"/>
            <w:szCs w:val="24"/>
            <w:lang w:val="en-US"/>
          </w:rPr>
          <w:t>PROCUREMENT DOCUMENTATION</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_Toc533761867 \h </w:instrText>
        </w:r>
        <w:r w:rsidR="00CC38BA" w:rsidRPr="00CC38BA">
          <w:rPr>
            <w:webHidden/>
            <w:szCs w:val="24"/>
          </w:rPr>
        </w:r>
        <w:r w:rsidR="00CC38BA" w:rsidRPr="00CC38BA">
          <w:rPr>
            <w:webHidden/>
            <w:szCs w:val="24"/>
          </w:rPr>
          <w:fldChar w:fldCharType="separate"/>
        </w:r>
        <w:r w:rsidR="00CC38BA" w:rsidRPr="00CC38BA">
          <w:rPr>
            <w:webHidden/>
            <w:szCs w:val="24"/>
          </w:rPr>
          <w:t>1</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68" w:history="1">
        <w:r w:rsidR="00CC38BA" w:rsidRPr="00CC38BA">
          <w:rPr>
            <w:rStyle w:val="Hyperlink"/>
            <w:szCs w:val="24"/>
          </w:rPr>
          <w:t>CONTENTS</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_Toc533761868 \h </w:instrText>
        </w:r>
        <w:r w:rsidR="00CC38BA" w:rsidRPr="00CC38BA">
          <w:rPr>
            <w:webHidden/>
            <w:szCs w:val="24"/>
          </w:rPr>
        </w:r>
        <w:r w:rsidR="00CC38BA" w:rsidRPr="00CC38BA">
          <w:rPr>
            <w:webHidden/>
            <w:szCs w:val="24"/>
          </w:rPr>
          <w:fldChar w:fldCharType="separate"/>
        </w:r>
        <w:r w:rsidR="00CC38BA" w:rsidRPr="00CC38BA">
          <w:rPr>
            <w:webHidden/>
            <w:szCs w:val="24"/>
          </w:rPr>
          <w:t>2</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69" w:history="1">
        <w:r w:rsidR="00CC38BA" w:rsidRPr="00CC38BA">
          <w:rPr>
            <w:rStyle w:val="Hyperlink"/>
            <w:szCs w:val="24"/>
          </w:rPr>
          <w:t>1.</w:t>
        </w:r>
        <w:r w:rsidR="00CC38BA" w:rsidRPr="00CC38BA">
          <w:rPr>
            <w:rFonts w:eastAsiaTheme="minorEastAsia"/>
            <w:szCs w:val="24"/>
          </w:rPr>
          <w:tab/>
        </w:r>
        <w:r w:rsidR="00CC38BA" w:rsidRPr="00CC38BA">
          <w:rPr>
            <w:rStyle w:val="Hyperlink"/>
            <w:szCs w:val="24"/>
          </w:rPr>
          <w:t>PROCUREMENT NOTICE</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_Toc533761869 \h </w:instrText>
        </w:r>
        <w:r w:rsidR="00CC38BA" w:rsidRPr="00CC38BA">
          <w:rPr>
            <w:webHidden/>
            <w:szCs w:val="24"/>
          </w:rPr>
        </w:r>
        <w:r w:rsidR="00CC38BA" w:rsidRPr="00CC38BA">
          <w:rPr>
            <w:webHidden/>
            <w:szCs w:val="24"/>
          </w:rPr>
          <w:fldChar w:fldCharType="separate"/>
        </w:r>
        <w:r w:rsidR="00CC38BA" w:rsidRPr="00CC38BA">
          <w:rPr>
            <w:webHidden/>
            <w:szCs w:val="24"/>
          </w:rPr>
          <w:t>3</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0" w:history="1">
        <w:r w:rsidR="00CC38BA" w:rsidRPr="00CC38BA">
          <w:rPr>
            <w:rStyle w:val="Hyperlink"/>
            <w:szCs w:val="24"/>
            <w:lang w:val="en-US"/>
          </w:rPr>
          <w:t>PART 1</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_Toc533761870 \h </w:instrText>
        </w:r>
        <w:r w:rsidR="00CC38BA" w:rsidRPr="00CC38BA">
          <w:rPr>
            <w:webHidden/>
            <w:szCs w:val="24"/>
          </w:rPr>
        </w:r>
        <w:r w:rsidR="00CC38BA" w:rsidRPr="00CC38BA">
          <w:rPr>
            <w:webHidden/>
            <w:szCs w:val="24"/>
          </w:rPr>
          <w:fldChar w:fldCharType="separate"/>
        </w:r>
        <w:r w:rsidR="00CC38BA" w:rsidRPr="00CC38BA">
          <w:rPr>
            <w:webHidden/>
            <w:szCs w:val="24"/>
          </w:rPr>
          <w:t>9</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1" w:history="1">
        <w:r w:rsidR="00CC38BA" w:rsidRPr="00CC38BA">
          <w:rPr>
            <w:rStyle w:val="Hyperlink"/>
            <w:szCs w:val="24"/>
            <w:lang w:val="en-US"/>
          </w:rPr>
          <w:t>2.</w:t>
        </w:r>
        <w:r w:rsidR="00CC38BA" w:rsidRPr="00CC38BA">
          <w:rPr>
            <w:rFonts w:eastAsiaTheme="minorEastAsia"/>
            <w:szCs w:val="24"/>
          </w:rPr>
          <w:tab/>
        </w:r>
        <w:r w:rsidR="00CC38BA" w:rsidRPr="00CC38BA">
          <w:rPr>
            <w:rStyle w:val="Hyperlink"/>
            <w:szCs w:val="24"/>
            <w:lang w:val="en-US"/>
          </w:rPr>
          <w:t>REQUIREMENTS. DOCUMENTS. COMPOSITION OF THE PROCUREMENT BID.</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_Toc533761871 \h </w:instrText>
        </w:r>
        <w:r w:rsidR="00CC38BA" w:rsidRPr="00CC38BA">
          <w:rPr>
            <w:webHidden/>
            <w:szCs w:val="24"/>
          </w:rPr>
        </w:r>
        <w:r w:rsidR="00CC38BA" w:rsidRPr="00CC38BA">
          <w:rPr>
            <w:webHidden/>
            <w:szCs w:val="24"/>
          </w:rPr>
          <w:fldChar w:fldCharType="separate"/>
        </w:r>
        <w:r w:rsidR="00CC38BA" w:rsidRPr="00CC38BA">
          <w:rPr>
            <w:webHidden/>
            <w:szCs w:val="24"/>
          </w:rPr>
          <w:t>9</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2" w:history="1">
        <w:r w:rsidR="00CC38BA" w:rsidRPr="00CC38BA">
          <w:rPr>
            <w:rStyle w:val="Hyperlink"/>
            <w:szCs w:val="24"/>
            <w:lang w:val="en-US"/>
          </w:rPr>
          <w:t>2.1.</w:t>
        </w:r>
        <w:r w:rsidR="00CC38BA" w:rsidRPr="00CC38BA">
          <w:rPr>
            <w:rFonts w:eastAsiaTheme="minorEastAsia"/>
            <w:szCs w:val="24"/>
          </w:rPr>
          <w:tab/>
        </w:r>
        <w:r w:rsidR="00CC38BA" w:rsidRPr="00CC38BA">
          <w:rPr>
            <w:rStyle w:val="Hyperlink"/>
            <w:szCs w:val="24"/>
            <w:lang w:val="en-US"/>
          </w:rPr>
          <w:t>REQUIREMENTS. DOCUMENTS PROVING THE COMPLIANCE WITH THE ESTABLISHED REQUIREMENTS.</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_Toc533761872 \h </w:instrText>
        </w:r>
        <w:r w:rsidR="00CC38BA" w:rsidRPr="00CC38BA">
          <w:rPr>
            <w:webHidden/>
            <w:szCs w:val="24"/>
          </w:rPr>
        </w:r>
        <w:r w:rsidR="00CC38BA" w:rsidRPr="00CC38BA">
          <w:rPr>
            <w:webHidden/>
            <w:szCs w:val="24"/>
          </w:rPr>
          <w:fldChar w:fldCharType="separate"/>
        </w:r>
        <w:r w:rsidR="00CC38BA" w:rsidRPr="00CC38BA">
          <w:rPr>
            <w:webHidden/>
            <w:szCs w:val="24"/>
          </w:rPr>
          <w:t>9</w:t>
        </w:r>
        <w:r w:rsidR="00CC38BA" w:rsidRPr="00CC38BA">
          <w:rPr>
            <w:webHidden/>
            <w:szCs w:val="24"/>
          </w:rPr>
          <w:fldChar w:fldCharType="end"/>
        </w:r>
      </w:hyperlink>
    </w:p>
    <w:p w:rsidR="00CC38BA" w:rsidRPr="00CC38BA" w:rsidRDefault="00C4322C">
      <w:pPr>
        <w:pStyle w:val="TOC1"/>
        <w:tabs>
          <w:tab w:val="left" w:pos="1134"/>
        </w:tabs>
        <w:rPr>
          <w:rFonts w:eastAsiaTheme="minorEastAsia"/>
          <w:szCs w:val="24"/>
        </w:rPr>
      </w:pPr>
      <w:hyperlink w:anchor="_Toc533761873" w:history="1">
        <w:r w:rsidR="00CC38BA" w:rsidRPr="00CC38BA">
          <w:rPr>
            <w:rStyle w:val="Hyperlink"/>
            <w:bCs/>
            <w:szCs w:val="24"/>
            <w:lang w:val="en-US"/>
          </w:rPr>
          <w:t>2.1.1.</w:t>
        </w:r>
        <w:r w:rsidR="00CC38BA" w:rsidRPr="00CC38BA">
          <w:rPr>
            <w:rFonts w:eastAsiaTheme="minorEastAsia"/>
            <w:szCs w:val="24"/>
          </w:rPr>
          <w:tab/>
        </w:r>
        <w:r w:rsidR="00CC38BA" w:rsidRPr="00CC38BA">
          <w:rPr>
            <w:rStyle w:val="Hyperlink"/>
            <w:szCs w:val="24"/>
            <w:lang w:val="en-US"/>
          </w:rPr>
          <w:t>Requirements for procurement participants (bidders)</w:t>
        </w:r>
        <w:r w:rsidR="00CC38BA" w:rsidRPr="00CC38BA">
          <w:rPr>
            <w:rStyle w:val="Hyperlink"/>
            <w:bCs/>
            <w:szCs w:val="24"/>
            <w:lang w:val="en-US"/>
          </w:rPr>
          <w:t>, joint contractors</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_Toc533761873 \h </w:instrText>
        </w:r>
        <w:r w:rsidR="00CC38BA" w:rsidRPr="00CC38BA">
          <w:rPr>
            <w:webHidden/>
            <w:szCs w:val="24"/>
          </w:rPr>
        </w:r>
        <w:r w:rsidR="00CC38BA" w:rsidRPr="00CC38BA">
          <w:rPr>
            <w:webHidden/>
            <w:szCs w:val="24"/>
          </w:rPr>
          <w:fldChar w:fldCharType="separate"/>
        </w:r>
        <w:r w:rsidR="00CC38BA" w:rsidRPr="00CC38BA">
          <w:rPr>
            <w:webHidden/>
            <w:szCs w:val="24"/>
          </w:rPr>
          <w:t>9</w:t>
        </w:r>
        <w:r w:rsidR="00CC38BA" w:rsidRPr="00CC38BA">
          <w:rPr>
            <w:webHidden/>
            <w:szCs w:val="24"/>
          </w:rPr>
          <w:fldChar w:fldCharType="end"/>
        </w:r>
      </w:hyperlink>
    </w:p>
    <w:p w:rsidR="00CC38BA" w:rsidRPr="00CC38BA" w:rsidRDefault="00C4322C">
      <w:pPr>
        <w:pStyle w:val="TOC1"/>
        <w:tabs>
          <w:tab w:val="left" w:pos="1134"/>
        </w:tabs>
        <w:rPr>
          <w:rFonts w:eastAsiaTheme="minorEastAsia"/>
          <w:szCs w:val="24"/>
        </w:rPr>
      </w:pPr>
      <w:hyperlink w:anchor="_Toc533761874" w:history="1">
        <w:r w:rsidR="00CC38BA" w:rsidRPr="00CC38BA">
          <w:rPr>
            <w:rStyle w:val="Hyperlink"/>
            <w:szCs w:val="24"/>
          </w:rPr>
          <w:t>2.1.2.</w:t>
        </w:r>
        <w:r w:rsidR="00CC38BA" w:rsidRPr="00CC38BA">
          <w:rPr>
            <w:rFonts w:eastAsiaTheme="minorEastAsia"/>
            <w:szCs w:val="24"/>
          </w:rPr>
          <w:tab/>
        </w:r>
        <w:r w:rsidR="00CC38BA" w:rsidRPr="00CC38BA">
          <w:rPr>
            <w:rStyle w:val="Hyperlink"/>
            <w:szCs w:val="24"/>
          </w:rPr>
          <w:t xml:space="preserve">Requirements to the </w:t>
        </w:r>
        <w:r w:rsidR="00CC38BA" w:rsidRPr="00CC38BA">
          <w:rPr>
            <w:rStyle w:val="Hyperlink"/>
            <w:szCs w:val="24"/>
            <w:lang w:val="en-US"/>
          </w:rPr>
          <w:t>products</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_Toc533761874 \h </w:instrText>
        </w:r>
        <w:r w:rsidR="00CC38BA" w:rsidRPr="00CC38BA">
          <w:rPr>
            <w:webHidden/>
            <w:szCs w:val="24"/>
          </w:rPr>
        </w:r>
        <w:r w:rsidR="00CC38BA" w:rsidRPr="00CC38BA">
          <w:rPr>
            <w:webHidden/>
            <w:szCs w:val="24"/>
          </w:rPr>
          <w:fldChar w:fldCharType="separate"/>
        </w:r>
        <w:r w:rsidR="00CC38BA" w:rsidRPr="00CC38BA">
          <w:rPr>
            <w:webHidden/>
            <w:szCs w:val="24"/>
          </w:rPr>
          <w:t>14</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5" w:history="1">
        <w:r w:rsidR="00CC38BA" w:rsidRPr="00CC38BA">
          <w:rPr>
            <w:rStyle w:val="Hyperlink"/>
            <w:szCs w:val="24"/>
            <w:lang w:val="en-US"/>
          </w:rPr>
          <w:t>2.2.</w:t>
        </w:r>
        <w:r w:rsidR="00CC38BA" w:rsidRPr="00CC38BA">
          <w:rPr>
            <w:rFonts w:eastAsiaTheme="minorEastAsia"/>
            <w:szCs w:val="24"/>
          </w:rPr>
          <w:tab/>
        </w:r>
        <w:r w:rsidR="00CC38BA" w:rsidRPr="00CC38BA">
          <w:rPr>
            <w:rStyle w:val="Hyperlink"/>
            <w:szCs w:val="24"/>
            <w:lang w:val="en-US"/>
          </w:rPr>
          <w:t>COMPOSITION OF THE REQUEST FOR PARTICIPATION IN THE PROCUREMENT.</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_Toc533761875 \h </w:instrText>
        </w:r>
        <w:r w:rsidR="00CC38BA" w:rsidRPr="00CC38BA">
          <w:rPr>
            <w:webHidden/>
            <w:szCs w:val="24"/>
          </w:rPr>
        </w:r>
        <w:r w:rsidR="00CC38BA" w:rsidRPr="00CC38BA">
          <w:rPr>
            <w:webHidden/>
            <w:szCs w:val="24"/>
          </w:rPr>
          <w:fldChar w:fldCharType="separate"/>
        </w:r>
        <w:r w:rsidR="00CC38BA" w:rsidRPr="00CC38BA">
          <w:rPr>
            <w:webHidden/>
            <w:szCs w:val="24"/>
          </w:rPr>
          <w:t>14</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6" w:history="1">
        <w:r w:rsidR="00CC38BA" w:rsidRPr="00CC38BA">
          <w:rPr>
            <w:rStyle w:val="Hyperlink"/>
            <w:szCs w:val="24"/>
            <w:lang w:val="en-US"/>
          </w:rPr>
          <w:t>3.</w:t>
        </w:r>
        <w:r w:rsidR="00CC38BA" w:rsidRPr="00CC38BA">
          <w:rPr>
            <w:rFonts w:eastAsiaTheme="minorEastAsia"/>
            <w:szCs w:val="24"/>
          </w:rPr>
          <w:tab/>
        </w:r>
        <w:r w:rsidR="00CC38BA" w:rsidRPr="00CC38BA">
          <w:rPr>
            <w:rStyle w:val="Hyperlink"/>
            <w:szCs w:val="24"/>
            <w:lang w:val="en-US"/>
          </w:rPr>
          <w:t>CRITERIA AND METHODOLOGY FOR EVALUATING THE PROCUREMENT BIDS</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_Toc533761876 \h </w:instrText>
        </w:r>
        <w:r w:rsidR="00CC38BA" w:rsidRPr="00CC38BA">
          <w:rPr>
            <w:webHidden/>
            <w:szCs w:val="24"/>
          </w:rPr>
        </w:r>
        <w:r w:rsidR="00CC38BA" w:rsidRPr="00CC38BA">
          <w:rPr>
            <w:webHidden/>
            <w:szCs w:val="24"/>
          </w:rPr>
          <w:fldChar w:fldCharType="separate"/>
        </w:r>
        <w:r w:rsidR="00CC38BA" w:rsidRPr="00CC38BA">
          <w:rPr>
            <w:webHidden/>
            <w:szCs w:val="24"/>
          </w:rPr>
          <w:t>15</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7" w:history="1">
        <w:r w:rsidR="00CC38BA" w:rsidRPr="00CC38BA">
          <w:rPr>
            <w:rStyle w:val="Hyperlink"/>
            <w:szCs w:val="24"/>
          </w:rPr>
          <w:t>4.</w:t>
        </w:r>
        <w:r w:rsidR="00CC38BA" w:rsidRPr="00CC38BA">
          <w:rPr>
            <w:rFonts w:eastAsiaTheme="minorEastAsia"/>
            <w:szCs w:val="24"/>
          </w:rPr>
          <w:tab/>
        </w:r>
        <w:r w:rsidR="00CC38BA" w:rsidRPr="00CC38BA">
          <w:rPr>
            <w:rStyle w:val="Hyperlink"/>
            <w:szCs w:val="24"/>
          </w:rPr>
          <w:t>TEMPLATES OF BASIC DOCUMENTS</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_Toc533761877 \h </w:instrText>
        </w:r>
        <w:r w:rsidR="00CC38BA" w:rsidRPr="00CC38BA">
          <w:rPr>
            <w:webHidden/>
            <w:szCs w:val="24"/>
          </w:rPr>
        </w:r>
        <w:r w:rsidR="00CC38BA" w:rsidRPr="00CC38BA">
          <w:rPr>
            <w:webHidden/>
            <w:szCs w:val="24"/>
          </w:rPr>
          <w:fldChar w:fldCharType="separate"/>
        </w:r>
        <w:r w:rsidR="00CC38BA" w:rsidRPr="00CC38BA">
          <w:rPr>
            <w:webHidden/>
            <w:szCs w:val="24"/>
          </w:rPr>
          <w:t>20</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78" w:history="1">
        <w:r w:rsidR="00CC38BA" w:rsidRPr="00CC38BA">
          <w:rPr>
            <w:rStyle w:val="Hyperlink"/>
            <w:szCs w:val="24"/>
            <w:lang w:val="en-US"/>
          </w:rPr>
          <w:t>4.1.</w:t>
        </w:r>
        <w:r w:rsidR="00CC38BA" w:rsidRPr="00CC38BA">
          <w:rPr>
            <w:rFonts w:eastAsiaTheme="minorEastAsia"/>
            <w:szCs w:val="24"/>
          </w:rPr>
          <w:tab/>
        </w:r>
        <w:r w:rsidR="00CC38BA" w:rsidRPr="00CC38BA">
          <w:rPr>
            <w:rStyle w:val="Hyperlink"/>
            <w:szCs w:val="24"/>
            <w:lang w:val="en-US"/>
          </w:rPr>
          <w:t>Sample forms of the main documents to be included in the procurement bid</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_Toc533761878 \h </w:instrText>
        </w:r>
        <w:r w:rsidR="00CC38BA" w:rsidRPr="00CC38BA">
          <w:rPr>
            <w:webHidden/>
            <w:szCs w:val="24"/>
          </w:rPr>
        </w:r>
        <w:r w:rsidR="00CC38BA" w:rsidRPr="00CC38BA">
          <w:rPr>
            <w:webHidden/>
            <w:szCs w:val="24"/>
          </w:rPr>
          <w:fldChar w:fldCharType="separate"/>
        </w:r>
        <w:r w:rsidR="00CC38BA" w:rsidRPr="00CC38BA">
          <w:rPr>
            <w:webHidden/>
            <w:szCs w:val="24"/>
          </w:rPr>
          <w:t>20</w:t>
        </w:r>
        <w:r w:rsidR="00CC38BA" w:rsidRPr="00CC38BA">
          <w:rPr>
            <w:webHidden/>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79" w:history="1">
        <w:r w:rsidR="00CC38BA" w:rsidRPr="00CC38BA">
          <w:rPr>
            <w:rStyle w:val="Hyperlink"/>
            <w:rFonts w:ascii="Times New Roman" w:hAnsi="Times New Roman" w:cs="Times New Roman"/>
            <w:b w:val="0"/>
            <w:sz w:val="24"/>
            <w:szCs w:val="24"/>
            <w:lang w:val="en-US"/>
          </w:rPr>
          <w:t>PROCUREMENT BID (APPLICATION) (Form 1)</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_Toc533761879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20</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80" w:history="1">
        <w:r w:rsidR="00CC38BA" w:rsidRPr="00CC38BA">
          <w:rPr>
            <w:rStyle w:val="Hyperlink"/>
            <w:rFonts w:ascii="Times New Roman" w:hAnsi="Times New Roman" w:cs="Times New Roman"/>
            <w:b w:val="0"/>
            <w:sz w:val="24"/>
            <w:szCs w:val="24"/>
            <w:lang w:val="en-US"/>
          </w:rPr>
          <w:t>FORM OF DECLARATION OF COMPLIANCE OF THE BIDDER/ JOINT CONTRACTOR WITH THE CRITERIA FOR ATTRIBUTION TO THE SMALL AND MEDIUM-SIZED BUSINESS (Form 1.1)</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_Toc533761880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24</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81" w:history="1">
        <w:r w:rsidR="00CC38BA" w:rsidRPr="00CC38BA">
          <w:rPr>
            <w:rStyle w:val="Hyperlink"/>
            <w:rFonts w:ascii="Times New Roman" w:hAnsi="Times New Roman" w:cs="Times New Roman"/>
            <w:b w:val="0"/>
            <w:sz w:val="24"/>
            <w:szCs w:val="24"/>
            <w:lang w:val="en-US"/>
          </w:rPr>
          <w:t>INFORMATION ABOUT THE OWNERS CHAIN INCLUDING BENEFICIARIES (INCLUDING ULTIMATE BENEFICIARIES) (Form 1.2)</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_Toc533761881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30</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82" w:history="1">
        <w:r w:rsidR="00CC38BA" w:rsidRPr="00CC38BA">
          <w:rPr>
            <w:rStyle w:val="Hyperlink"/>
            <w:rFonts w:ascii="Times New Roman" w:hAnsi="Times New Roman" w:cs="Times New Roman"/>
            <w:b w:val="0"/>
            <w:sz w:val="24"/>
            <w:szCs w:val="24"/>
            <w:lang w:val="en-US"/>
          </w:rPr>
          <w:t>TECHNICAL PROPOSAL (Form 2)</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_Toc533761882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36</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83" w:history="1">
        <w:r w:rsidR="00CC38BA" w:rsidRPr="00CC38BA">
          <w:rPr>
            <w:rStyle w:val="Hyperlink"/>
            <w:rFonts w:ascii="Times New Roman" w:hAnsi="Times New Roman" w:cs="Times New Roman"/>
            <w:b w:val="0"/>
            <w:sz w:val="24"/>
            <w:szCs w:val="24"/>
            <w:lang w:val="en-US"/>
          </w:rPr>
          <w:t>UNIT PRICES TABLE (Form 3)</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_Toc533761883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37</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84" w:history="1">
        <w:r w:rsidR="00CC38BA" w:rsidRPr="00CC38BA">
          <w:rPr>
            <w:rStyle w:val="Hyperlink"/>
            <w:rFonts w:ascii="Times New Roman" w:hAnsi="Times New Roman" w:cs="Times New Roman"/>
            <w:b w:val="0"/>
            <w:sz w:val="24"/>
            <w:szCs w:val="24"/>
            <w:lang w:val="en-US"/>
          </w:rPr>
          <w:t>STATEMENT OF EXPIRIENCE IN PERFORMING CONTRACTS (Form 4)</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_Toc533761884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39</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2"/>
        <w:rPr>
          <w:rFonts w:ascii="Times New Roman" w:eastAsiaTheme="minorEastAsia" w:hAnsi="Times New Roman" w:cs="Times New Roman"/>
          <w:b w:val="0"/>
          <w:bCs w:val="0"/>
          <w:sz w:val="24"/>
          <w:szCs w:val="24"/>
        </w:rPr>
      </w:pPr>
      <w:hyperlink w:anchor="_Toc533761885" w:history="1">
        <w:r w:rsidR="00CC38BA" w:rsidRPr="00CC38BA">
          <w:rPr>
            <w:rStyle w:val="Hyperlink"/>
            <w:rFonts w:ascii="Times New Roman" w:hAnsi="Times New Roman" w:cs="Times New Roman"/>
            <w:b w:val="0"/>
            <w:sz w:val="24"/>
            <w:szCs w:val="24"/>
            <w:lang w:val="en-US"/>
          </w:rPr>
          <w:t>PLAN OF DISTRIBUTION OF TYPES AND SCOPES OF SERVICES PROVISION AMONG THE PROCUREMENT PARTICIPANT AND JOINT CONTRACTORS (Form 5)</w:t>
        </w:r>
        <w:r w:rsidR="00CC38BA" w:rsidRPr="00CC38BA">
          <w:rPr>
            <w:rFonts w:ascii="Times New Roman" w:hAnsi="Times New Roman" w:cs="Times New Roman"/>
            <w:b w:val="0"/>
            <w:webHidden/>
            <w:sz w:val="24"/>
            <w:szCs w:val="24"/>
          </w:rPr>
          <w:tab/>
        </w:r>
        <w:r w:rsidR="00CC38BA" w:rsidRPr="00CC38BA">
          <w:rPr>
            <w:rFonts w:ascii="Times New Roman" w:hAnsi="Times New Roman" w:cs="Times New Roman"/>
            <w:b w:val="0"/>
            <w:webHidden/>
            <w:sz w:val="24"/>
            <w:szCs w:val="24"/>
          </w:rPr>
          <w:fldChar w:fldCharType="begin"/>
        </w:r>
        <w:r w:rsidR="00CC38BA" w:rsidRPr="00CC38BA">
          <w:rPr>
            <w:rFonts w:ascii="Times New Roman" w:hAnsi="Times New Roman" w:cs="Times New Roman"/>
            <w:b w:val="0"/>
            <w:webHidden/>
            <w:sz w:val="24"/>
            <w:szCs w:val="24"/>
          </w:rPr>
          <w:instrText xml:space="preserve"> PAGEREF _Toc533761885 \h </w:instrText>
        </w:r>
        <w:r w:rsidR="00CC38BA" w:rsidRPr="00CC38BA">
          <w:rPr>
            <w:rFonts w:ascii="Times New Roman" w:hAnsi="Times New Roman" w:cs="Times New Roman"/>
            <w:b w:val="0"/>
            <w:webHidden/>
            <w:sz w:val="24"/>
            <w:szCs w:val="24"/>
          </w:rPr>
        </w:r>
        <w:r w:rsidR="00CC38BA" w:rsidRPr="00CC38BA">
          <w:rPr>
            <w:rFonts w:ascii="Times New Roman" w:hAnsi="Times New Roman" w:cs="Times New Roman"/>
            <w:b w:val="0"/>
            <w:webHidden/>
            <w:sz w:val="24"/>
            <w:szCs w:val="24"/>
          </w:rPr>
          <w:fldChar w:fldCharType="separate"/>
        </w:r>
        <w:r w:rsidR="00CC38BA" w:rsidRPr="00CC38BA">
          <w:rPr>
            <w:rFonts w:ascii="Times New Roman" w:hAnsi="Times New Roman" w:cs="Times New Roman"/>
            <w:b w:val="0"/>
            <w:webHidden/>
            <w:sz w:val="24"/>
            <w:szCs w:val="24"/>
          </w:rPr>
          <w:t>42</w:t>
        </w:r>
        <w:r w:rsidR="00CC38BA" w:rsidRPr="00CC38BA">
          <w:rPr>
            <w:rFonts w:ascii="Times New Roman" w:hAnsi="Times New Roman" w:cs="Times New Roman"/>
            <w:b w:val="0"/>
            <w:webHidden/>
            <w:sz w:val="24"/>
            <w:szCs w:val="24"/>
          </w:rPr>
          <w:fldChar w:fldCharType="end"/>
        </w:r>
      </w:hyperlink>
    </w:p>
    <w:p w:rsidR="00CC38BA" w:rsidRPr="00CC38BA" w:rsidRDefault="00C4322C">
      <w:pPr>
        <w:pStyle w:val="TOC1"/>
        <w:rPr>
          <w:rFonts w:eastAsiaTheme="minorEastAsia"/>
          <w:szCs w:val="24"/>
        </w:rPr>
      </w:pPr>
      <w:hyperlink w:anchor="_Toc533761886" w:history="1">
        <w:r w:rsidR="00CC38BA" w:rsidRPr="00CC38BA">
          <w:rPr>
            <w:rStyle w:val="Hyperlink"/>
            <w:szCs w:val="24"/>
            <w:lang w:val="en-US"/>
          </w:rPr>
          <w:t>PART 2</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_Toc533761886 \h </w:instrText>
        </w:r>
        <w:r w:rsidR="00CC38BA" w:rsidRPr="00CC38BA">
          <w:rPr>
            <w:webHidden/>
            <w:szCs w:val="24"/>
          </w:rPr>
        </w:r>
        <w:r w:rsidR="00CC38BA" w:rsidRPr="00CC38BA">
          <w:rPr>
            <w:webHidden/>
            <w:szCs w:val="24"/>
          </w:rPr>
          <w:fldChar w:fldCharType="separate"/>
        </w:r>
        <w:r w:rsidR="00CC38BA" w:rsidRPr="00CC38BA">
          <w:rPr>
            <w:webHidden/>
            <w:szCs w:val="24"/>
          </w:rPr>
          <w:t>44</w:t>
        </w:r>
        <w:r w:rsidR="00CC38BA" w:rsidRPr="00CC38BA">
          <w:rPr>
            <w:webHidden/>
            <w:szCs w:val="24"/>
          </w:rPr>
          <w:fldChar w:fldCharType="end"/>
        </w:r>
      </w:hyperlink>
    </w:p>
    <w:p w:rsidR="00CC38BA" w:rsidRPr="00CC38BA" w:rsidRDefault="00C4322C">
      <w:pPr>
        <w:pStyle w:val="TOC1"/>
        <w:rPr>
          <w:rFonts w:eastAsiaTheme="minorEastAsia"/>
          <w:szCs w:val="24"/>
        </w:rPr>
      </w:pPr>
      <w:hyperlink w:anchor="_Toc533761887" w:history="1">
        <w:r w:rsidR="00CC38BA" w:rsidRPr="00CC38BA">
          <w:rPr>
            <w:rStyle w:val="Hyperlink"/>
            <w:szCs w:val="24"/>
            <w:lang w:val="en-US"/>
          </w:rPr>
          <w:t>PART 3</w:t>
        </w:r>
        <w:r w:rsidR="00CC38BA" w:rsidRPr="00CC38BA">
          <w:rPr>
            <w:webHidden/>
            <w:szCs w:val="24"/>
          </w:rPr>
          <w:tab/>
        </w:r>
        <w:r w:rsidR="00CC38BA" w:rsidRPr="00CC38BA">
          <w:rPr>
            <w:webHidden/>
            <w:szCs w:val="24"/>
          </w:rPr>
          <w:fldChar w:fldCharType="begin"/>
        </w:r>
        <w:r w:rsidR="00CC38BA" w:rsidRPr="00CC38BA">
          <w:rPr>
            <w:webHidden/>
            <w:szCs w:val="24"/>
          </w:rPr>
          <w:instrText xml:space="preserve"> PAGEREF _Toc533761887 \h </w:instrText>
        </w:r>
        <w:r w:rsidR="00CC38BA" w:rsidRPr="00CC38BA">
          <w:rPr>
            <w:webHidden/>
            <w:szCs w:val="24"/>
          </w:rPr>
        </w:r>
        <w:r w:rsidR="00CC38BA" w:rsidRPr="00CC38BA">
          <w:rPr>
            <w:webHidden/>
            <w:szCs w:val="24"/>
          </w:rPr>
          <w:fldChar w:fldCharType="separate"/>
        </w:r>
        <w:r w:rsidR="00CC38BA" w:rsidRPr="00CC38BA">
          <w:rPr>
            <w:webHidden/>
            <w:szCs w:val="24"/>
          </w:rPr>
          <w:t>44</w:t>
        </w:r>
        <w:r w:rsidR="00CC38BA" w:rsidRPr="00CC38BA">
          <w:rPr>
            <w:webHidden/>
            <w:szCs w:val="24"/>
          </w:rPr>
          <w:fldChar w:fldCharType="end"/>
        </w:r>
      </w:hyperlink>
    </w:p>
    <w:p w:rsidR="00BA54B5" w:rsidRPr="00CC38BA" w:rsidRDefault="0072148A">
      <w:pPr>
        <w:tabs>
          <w:tab w:val="left" w:pos="426"/>
        </w:tabs>
        <w:spacing w:after="120"/>
        <w:jc w:val="both"/>
        <w:rPr>
          <w:bCs/>
        </w:rPr>
      </w:pPr>
      <w:r w:rsidRPr="00CC38BA">
        <w:rPr>
          <w:bCs/>
        </w:rPr>
        <w:fldChar w:fldCharType="end"/>
      </w:r>
    </w:p>
    <w:p w:rsidR="00BA54B5" w:rsidRDefault="00BA54B5">
      <w:pPr>
        <w:rPr>
          <w:bCs/>
          <w:sz w:val="28"/>
          <w:szCs w:val="28"/>
        </w:rPr>
      </w:pPr>
    </w:p>
    <w:p w:rsidR="00BA54B5" w:rsidRDefault="00BA54B5">
      <w:pPr>
        <w:rPr>
          <w:bCs/>
        </w:rPr>
      </w:pPr>
    </w:p>
    <w:p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rsidR="00BA54B5" w:rsidRDefault="0072148A">
      <w:pPr>
        <w:pStyle w:val="Heading1"/>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33761869"/>
      <w:r>
        <w:rPr>
          <w:sz w:val="28"/>
          <w:szCs w:val="28"/>
        </w:rPr>
        <w:lastRenderedPageBreak/>
        <w:t xml:space="preserve">PROCUREMENT </w:t>
      </w:r>
      <w:bookmarkEnd w:id="9"/>
      <w:bookmarkEnd w:id="10"/>
      <w:r>
        <w:rPr>
          <w:sz w:val="28"/>
          <w:szCs w:val="28"/>
        </w:rPr>
        <w:t>NOTICE</w:t>
      </w:r>
      <w:bookmarkEnd w:id="11"/>
      <w:bookmarkEnd w:id="12"/>
    </w:p>
    <w:p w:rsidR="00BA54B5" w:rsidRDefault="00BA54B5">
      <w:pPr>
        <w:rPr>
          <w:sz w:val="28"/>
          <w:szCs w:val="28"/>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BA54B5" w:rsidRDefault="00BA54B5">
      <w:pPr>
        <w:tabs>
          <w:tab w:val="left" w:pos="1134"/>
        </w:tabs>
        <w:ind w:left="709"/>
        <w:contextualSpacing/>
        <w:jc w:val="both"/>
        <w:rPr>
          <w:rFonts w:eastAsia="Calibri"/>
          <w:bCs/>
          <w:sz w:val="28"/>
          <w:szCs w:val="28"/>
          <w:lang w:val="en-US" w:eastAsia="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23.06.2018 No. 105).</w:t>
      </w:r>
    </w:p>
    <w:p w:rsidR="00BA54B5" w:rsidRDefault="0072148A">
      <w:pPr>
        <w:pStyle w:val="ListParagraph"/>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BA54B5" w:rsidRDefault="00BA54B5">
      <w:pPr>
        <w:pStyle w:val="ListParagraph"/>
        <w:tabs>
          <w:tab w:val="left" w:pos="0"/>
          <w:tab w:val="left" w:pos="1134"/>
        </w:tabs>
        <w:spacing w:after="0" w:line="240" w:lineRule="auto"/>
        <w:ind w:left="709"/>
        <w:jc w:val="both"/>
        <w:rPr>
          <w:rFonts w:ascii="Times New Roman" w:hAnsi="Times New Roman"/>
          <w:b/>
          <w:spacing w:val="-6"/>
          <w:sz w:val="28"/>
          <w:szCs w:val="28"/>
          <w:lang w:val="en-US"/>
        </w:rPr>
      </w:pPr>
    </w:p>
    <w:p w:rsidR="00BA54B5" w:rsidRPr="0072148A" w:rsidRDefault="0072148A" w:rsidP="0072148A">
      <w:pPr>
        <w:pStyle w:val="ListParagraph"/>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procurement: the right to conclude a contract for the rendering </w:t>
      </w:r>
      <w:r w:rsidRPr="0072148A">
        <w:rPr>
          <w:rFonts w:ascii="Times New Roman" w:hAnsi="Times New Roman"/>
          <w:sz w:val="28"/>
          <w:szCs w:val="28"/>
          <w:lang w:val="en-US"/>
        </w:rPr>
        <w:t>services on business trips support in Mumbai.</w:t>
      </w:r>
    </w:p>
    <w:p w:rsidR="00BA54B5" w:rsidRPr="0072148A" w:rsidRDefault="00BA54B5">
      <w:pPr>
        <w:tabs>
          <w:tab w:val="left" w:pos="1134"/>
        </w:tabs>
        <w:ind w:left="709"/>
        <w:contextualSpacing/>
        <w:jc w:val="both"/>
        <w:rPr>
          <w:b/>
          <w:spacing w:val="-6"/>
          <w:sz w:val="28"/>
          <w:szCs w:val="28"/>
          <w:lang w:val="en-US"/>
        </w:rPr>
      </w:pPr>
    </w:p>
    <w:p w:rsidR="0072148A" w:rsidRPr="0072148A" w:rsidRDefault="0072148A" w:rsidP="0072148A">
      <w:pPr>
        <w:pStyle w:val="ListParagraph"/>
        <w:numPr>
          <w:ilvl w:val="0"/>
          <w:numId w:val="16"/>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r w:rsidRPr="0072148A">
        <w:rPr>
          <w:rFonts w:ascii="Times New Roman" w:hAnsi="Times New Roman"/>
          <w:sz w:val="28"/>
          <w:szCs w:val="28"/>
          <w:lang w:val="en"/>
        </w:rPr>
        <w:t>Rosatom South Asia Marketing (India) Private Limited</w:t>
      </w:r>
      <w:r w:rsidRPr="0072148A">
        <w:rPr>
          <w:rFonts w:ascii="Times New Roman" w:hAnsi="Times New Roman"/>
          <w:sz w:val="28"/>
          <w:szCs w:val="28"/>
          <w:lang w:val="en-US"/>
        </w:rPr>
        <w:t>.</w:t>
      </w:r>
      <w:r w:rsidRPr="0072148A">
        <w:rPr>
          <w:rFonts w:ascii="Times New Roman" w:hAnsi="Times New Roman"/>
          <w:lang w:val="en"/>
        </w:rPr>
        <w:t xml:space="preserve"> </w:t>
      </w:r>
    </w:p>
    <w:p w:rsidR="0072148A" w:rsidRPr="00BE1128" w:rsidRDefault="0072148A" w:rsidP="0072148A">
      <w:pPr>
        <w:ind w:firstLine="709"/>
        <w:rPr>
          <w:sz w:val="28"/>
          <w:szCs w:val="28"/>
          <w:lang w:val="en-US"/>
        </w:rPr>
      </w:pPr>
      <w:r w:rsidRPr="0072148A">
        <w:rPr>
          <w:sz w:val="28"/>
          <w:szCs w:val="28"/>
          <w:lang w:val="en"/>
        </w:rPr>
        <w:t>Location: Mumbai, India</w:t>
      </w:r>
      <w:r w:rsidRPr="0072148A">
        <w:rPr>
          <w:sz w:val="28"/>
          <w:szCs w:val="28"/>
          <w:lang w:val="en-US"/>
        </w:rPr>
        <w:t>.</w:t>
      </w:r>
    </w:p>
    <w:p w:rsidR="0072148A" w:rsidRPr="00BE1128" w:rsidRDefault="0072148A" w:rsidP="0072148A">
      <w:pPr>
        <w:ind w:firstLine="709"/>
        <w:jc w:val="both"/>
        <w:rPr>
          <w:sz w:val="28"/>
          <w:szCs w:val="28"/>
          <w:lang w:val="en-US"/>
        </w:rPr>
      </w:pPr>
      <w:r w:rsidRPr="00BE1128">
        <w:rPr>
          <w:sz w:val="28"/>
          <w:szCs w:val="28"/>
          <w:lang w:val="en"/>
        </w:rPr>
        <w:t>Postal address: Office no 813, Wing B, The Capital Building, Bandra Kurla Complex, Bandra East, Mumbai, Maharashtra, India 400051</w:t>
      </w:r>
      <w:r w:rsidRPr="00BE1128">
        <w:rPr>
          <w:sz w:val="28"/>
          <w:szCs w:val="28"/>
          <w:lang w:val="en-US"/>
        </w:rPr>
        <w:t>.</w:t>
      </w:r>
    </w:p>
    <w:p w:rsidR="00BA54B5" w:rsidRPr="0072148A" w:rsidRDefault="0072148A" w:rsidP="0072148A">
      <w:pPr>
        <w:ind w:firstLine="709"/>
        <w:jc w:val="both"/>
        <w:rPr>
          <w:sz w:val="28"/>
          <w:szCs w:val="28"/>
          <w:lang w:val="en"/>
        </w:rPr>
      </w:pPr>
      <w:r w:rsidRPr="00BE1128">
        <w:rPr>
          <w:sz w:val="28"/>
          <w:szCs w:val="28"/>
          <w:lang w:val="en"/>
        </w:rPr>
        <w:t>Tel. E-mail Ph.: +912267080091, IVTrifonova@rosatominternational.com</w:t>
      </w:r>
      <w:r w:rsidRPr="0072148A">
        <w:rPr>
          <w:sz w:val="28"/>
          <w:szCs w:val="28"/>
          <w:lang w:val="en"/>
        </w:rPr>
        <w:t>.</w:t>
      </w:r>
    </w:p>
    <w:p w:rsidR="00BA54B5" w:rsidRDefault="00BA54B5">
      <w:pPr>
        <w:tabs>
          <w:tab w:val="left" w:pos="1134"/>
        </w:tabs>
        <w:ind w:firstLine="709"/>
        <w:contextualSpacing/>
        <w:rPr>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lang w:val="en"/>
        </w:rPr>
        <w:t>1 (one)</w:t>
      </w:r>
      <w:r>
        <w:rPr>
          <w:rFonts w:ascii="Times New Roman" w:hAnsi="Times New Roman"/>
          <w:sz w:val="28"/>
          <w:szCs w:val="28"/>
        </w:rPr>
        <w:t xml:space="preserve">. </w:t>
      </w:r>
    </w:p>
    <w:p w:rsidR="00BA54B5" w:rsidRDefault="00BA54B5">
      <w:pPr>
        <w:tabs>
          <w:tab w:val="left" w:pos="1134"/>
        </w:tabs>
        <w:ind w:firstLine="709"/>
        <w:contextualSpacing/>
        <w:rPr>
          <w:sz w:val="28"/>
          <w:szCs w:val="28"/>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contract: rendering services </w:t>
      </w:r>
      <w:r w:rsidRPr="0072148A">
        <w:rPr>
          <w:rFonts w:ascii="Times New Roman" w:hAnsi="Times New Roman"/>
          <w:sz w:val="28"/>
          <w:szCs w:val="28"/>
          <w:lang w:val="en-US"/>
        </w:rPr>
        <w:t>on business trips support in Mumbai</w:t>
      </w:r>
      <w:r>
        <w:rPr>
          <w:rFonts w:ascii="Times New Roman" w:hAnsi="Times New Roman"/>
          <w:sz w:val="28"/>
          <w:szCs w:val="28"/>
          <w:lang w:val="en-US"/>
        </w:rPr>
        <w:t>.</w:t>
      </w:r>
    </w:p>
    <w:p w:rsidR="00BA54B5" w:rsidRDefault="0072148A">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 xml:space="preserve">for </w:t>
      </w:r>
      <w:r w:rsidRPr="0072148A">
        <w:rPr>
          <w:sz w:val="28"/>
          <w:szCs w:val="28"/>
          <w:lang w:val="en-US"/>
        </w:rPr>
        <w:t>provision services: in accordance with the Part 3 “Draft Contract” of Volume 1 of the Procurement Documentation</w:t>
      </w:r>
      <w:r w:rsidRPr="0072148A">
        <w:rPr>
          <w:sz w:val="28"/>
          <w:szCs w:val="28"/>
          <w:lang w:val="en"/>
        </w:rPr>
        <w:t>.</w:t>
      </w:r>
    </w:p>
    <w:p w:rsidR="00BA54B5" w:rsidRDefault="0072148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DD49C0" w:rsidRPr="00DD49C0" w:rsidRDefault="00DD49C0" w:rsidP="00D077B7">
      <w:pPr>
        <w:tabs>
          <w:tab w:val="left" w:pos="1134"/>
        </w:tabs>
        <w:ind w:firstLine="709"/>
        <w:contextualSpacing/>
        <w:jc w:val="both"/>
        <w:rPr>
          <w:sz w:val="28"/>
          <w:szCs w:val="28"/>
          <w:highlight w:val="yellow"/>
          <w:lang w:val="en-US"/>
        </w:rPr>
      </w:pPr>
      <w:r w:rsidRPr="00DD49C0">
        <w:rPr>
          <w:sz w:val="28"/>
          <w:szCs w:val="28"/>
          <w:lang w:val="en-US"/>
        </w:rPr>
        <w:t xml:space="preserve">Approximate scope of services for evaluation and comparison of </w:t>
      </w:r>
      <w:r>
        <w:rPr>
          <w:sz w:val="28"/>
          <w:szCs w:val="28"/>
          <w:lang w:val="en-US"/>
        </w:rPr>
        <w:t>bids</w:t>
      </w:r>
      <w:r w:rsidRPr="00DD49C0">
        <w:rPr>
          <w:sz w:val="28"/>
          <w:szCs w:val="28"/>
          <w:lang w:val="en-US"/>
        </w:rPr>
        <w:t>:</w:t>
      </w:r>
    </w:p>
    <w:tbl>
      <w:tblPr>
        <w:tblW w:w="8223" w:type="dxa"/>
        <w:jc w:val="center"/>
        <w:tblLayout w:type="fixed"/>
        <w:tblLook w:val="04A0" w:firstRow="1" w:lastRow="0" w:firstColumn="1" w:lastColumn="0" w:noHBand="0" w:noVBand="1"/>
      </w:tblPr>
      <w:tblGrid>
        <w:gridCol w:w="4542"/>
        <w:gridCol w:w="3681"/>
      </w:tblGrid>
      <w:tr w:rsidR="00D077B7" w:rsidRPr="00EB1272" w:rsidTr="009F0216">
        <w:trPr>
          <w:trHeight w:val="470"/>
          <w:jc w:val="center"/>
        </w:trPr>
        <w:tc>
          <w:tcPr>
            <w:tcW w:w="4542" w:type="dxa"/>
            <w:tcBorders>
              <w:top w:val="single" w:sz="4" w:space="0" w:color="auto"/>
              <w:left w:val="single" w:sz="4" w:space="0" w:color="auto"/>
              <w:right w:val="single" w:sz="4" w:space="0" w:color="auto"/>
            </w:tcBorders>
            <w:vAlign w:val="center"/>
            <w:hideMark/>
          </w:tcPr>
          <w:p w:rsidR="00D077B7" w:rsidRPr="00DD49C0" w:rsidRDefault="00DD49C0" w:rsidP="009F0216">
            <w:pPr>
              <w:jc w:val="center"/>
              <w:rPr>
                <w:b/>
                <w:bCs/>
              </w:rPr>
            </w:pPr>
            <w:r w:rsidRPr="00DD49C0">
              <w:rPr>
                <w:b/>
                <w:bCs/>
              </w:rPr>
              <w:t>Transaction name</w:t>
            </w:r>
          </w:p>
        </w:tc>
        <w:tc>
          <w:tcPr>
            <w:tcW w:w="3681" w:type="dxa"/>
            <w:tcBorders>
              <w:top w:val="single" w:sz="4" w:space="0" w:color="auto"/>
              <w:left w:val="single" w:sz="4" w:space="0" w:color="auto"/>
              <w:right w:val="single" w:sz="4" w:space="0" w:color="auto"/>
            </w:tcBorders>
            <w:vAlign w:val="center"/>
            <w:hideMark/>
          </w:tcPr>
          <w:p w:rsidR="00D077B7" w:rsidRPr="00DD49C0" w:rsidRDefault="00DD49C0" w:rsidP="009F0216">
            <w:pPr>
              <w:jc w:val="center"/>
              <w:rPr>
                <w:b/>
                <w:bCs/>
                <w:lang w:val="en-US"/>
              </w:rPr>
            </w:pPr>
            <w:r w:rsidRPr="00DD49C0">
              <w:rPr>
                <w:b/>
                <w:lang w:val="en-US"/>
              </w:rPr>
              <w:t>Approximate share of total separately paid services</w:t>
            </w:r>
            <w:r w:rsidR="00D077B7" w:rsidRPr="00DD49C0">
              <w:rPr>
                <w:b/>
                <w:lang w:val="en-US"/>
              </w:rPr>
              <w:t xml:space="preserve"> (</w:t>
            </w:r>
            <w:r w:rsidRPr="00DD49C0">
              <w:rPr>
                <w:b/>
                <w:lang w:val="en-US"/>
              </w:rPr>
              <w:t>not included in the other services price</w:t>
            </w:r>
            <w:r w:rsidR="00D077B7" w:rsidRPr="00DD49C0">
              <w:rPr>
                <w:b/>
                <w:lang w:val="en-US"/>
              </w:rPr>
              <w:t>) (W</w:t>
            </w:r>
            <w:r w:rsidR="00D077B7" w:rsidRPr="00DD49C0">
              <w:rPr>
                <w:b/>
                <w:vertAlign w:val="subscript"/>
                <w:lang w:val="en-US"/>
              </w:rPr>
              <w:t>k</w:t>
            </w:r>
            <w:r w:rsidR="00D077B7" w:rsidRPr="00DD49C0">
              <w:rPr>
                <w:b/>
                <w:lang w:val="en-US"/>
              </w:rPr>
              <w:t>)</w:t>
            </w:r>
          </w:p>
        </w:tc>
      </w:tr>
      <w:tr w:rsidR="00D077B7" w:rsidRPr="00EB1272" w:rsidTr="00854B13">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D077B7" w:rsidRPr="000D7646" w:rsidRDefault="000D7646" w:rsidP="009F0216">
            <w:pPr>
              <w:tabs>
                <w:tab w:val="left" w:pos="851"/>
                <w:tab w:val="left" w:pos="1134"/>
              </w:tabs>
              <w:rPr>
                <w:highlight w:val="yellow"/>
                <w:lang w:val="en-US"/>
              </w:rPr>
            </w:pPr>
            <w:r>
              <w:rPr>
                <w:lang w:val="en-US"/>
              </w:rPr>
              <w:t>Air tickets for flights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077B7" w:rsidRPr="00FB78B5" w:rsidRDefault="00D077B7" w:rsidP="009F0216">
            <w:pPr>
              <w:jc w:val="center"/>
              <w:rPr>
                <w:highlight w:val="yellow"/>
                <w:lang w:val="en-IN"/>
              </w:rPr>
            </w:pPr>
          </w:p>
        </w:tc>
      </w:tr>
      <w:tr w:rsidR="00D077B7" w:rsidRPr="00EB1272"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D077B7" w:rsidRPr="000D7646" w:rsidRDefault="000D7646" w:rsidP="000D7646">
            <w:pPr>
              <w:pStyle w:val="ListParagraph"/>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US"/>
              </w:rPr>
              <w:t>Air tickets for flights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077B7" w:rsidRPr="00FB78B5" w:rsidRDefault="00D077B7" w:rsidP="009F0216">
            <w:pPr>
              <w:jc w:val="center"/>
              <w:rPr>
                <w:highlight w:val="yellow"/>
                <w:lang w:val="en-IN"/>
              </w:rPr>
            </w:pPr>
          </w:p>
        </w:tc>
      </w:tr>
      <w:tr w:rsidR="00D077B7" w:rsidRPr="00EB1272"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D077B7" w:rsidRPr="000D7646" w:rsidRDefault="000D7646" w:rsidP="000D7646">
            <w:pPr>
              <w:pStyle w:val="ListParagraph"/>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IN"/>
              </w:rPr>
              <w:t>Railway tickets for travel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077B7" w:rsidRPr="00FB78B5" w:rsidRDefault="00D077B7" w:rsidP="009F0216">
            <w:pPr>
              <w:jc w:val="center"/>
              <w:rPr>
                <w:highlight w:val="yellow"/>
                <w:lang w:val="en-IN"/>
              </w:rPr>
            </w:pPr>
          </w:p>
        </w:tc>
      </w:tr>
      <w:tr w:rsidR="00D077B7" w:rsidRPr="00EB1272"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D077B7" w:rsidRPr="000D7646" w:rsidRDefault="000D7646" w:rsidP="000D7646">
            <w:pPr>
              <w:pStyle w:val="ListParagraph"/>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IN"/>
              </w:rPr>
              <w:t>Railway tickets for travel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077B7" w:rsidRPr="00FB78B5" w:rsidRDefault="00D077B7" w:rsidP="009F0216">
            <w:pPr>
              <w:jc w:val="center"/>
              <w:rPr>
                <w:highlight w:val="yellow"/>
                <w:lang w:val="en-IN"/>
              </w:rPr>
            </w:pPr>
          </w:p>
        </w:tc>
      </w:tr>
      <w:tr w:rsidR="000D7646" w:rsidRPr="00EB1272"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0D7646" w:rsidRDefault="000D7646" w:rsidP="000D7646">
            <w:pPr>
              <w:pStyle w:val="ListParagraph"/>
              <w:tabs>
                <w:tab w:val="left" w:pos="0"/>
                <w:tab w:val="left" w:pos="1134"/>
              </w:tabs>
              <w:spacing w:after="0" w:line="240" w:lineRule="auto"/>
              <w:ind w:left="0"/>
              <w:rPr>
                <w:rFonts w:ascii="Times New Roman" w:hAnsi="Times New Roman"/>
                <w:sz w:val="24"/>
                <w:szCs w:val="24"/>
                <w:lang w:val="en-IN"/>
              </w:rPr>
            </w:pPr>
            <w:r>
              <w:rPr>
                <w:rFonts w:ascii="Times New Roman" w:hAnsi="Times New Roman"/>
                <w:sz w:val="24"/>
                <w:szCs w:val="24"/>
                <w:lang w:val="en-IN"/>
              </w:rPr>
              <w:t>Airport and railway station transfers – pick up and drop off</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7646" w:rsidRPr="000D7646" w:rsidRDefault="000D7646" w:rsidP="009F0216">
            <w:pPr>
              <w:jc w:val="center"/>
              <w:rPr>
                <w:highlight w:val="yellow"/>
                <w:lang w:val="en-US"/>
              </w:rPr>
            </w:pPr>
          </w:p>
        </w:tc>
      </w:tr>
      <w:tr w:rsidR="000D7646" w:rsidRPr="000D7646"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0D7646" w:rsidRDefault="000D7646" w:rsidP="000D7646">
            <w:pPr>
              <w:pStyle w:val="ListParagraph"/>
              <w:tabs>
                <w:tab w:val="left" w:pos="0"/>
                <w:tab w:val="left" w:pos="1134"/>
              </w:tabs>
              <w:spacing w:after="0" w:line="240" w:lineRule="auto"/>
              <w:ind w:left="0"/>
              <w:rPr>
                <w:rFonts w:ascii="Times New Roman" w:hAnsi="Times New Roman"/>
                <w:sz w:val="24"/>
                <w:szCs w:val="24"/>
                <w:lang w:val="en-IN"/>
              </w:rPr>
            </w:pPr>
            <w:r>
              <w:rPr>
                <w:rFonts w:ascii="Times New Roman" w:hAnsi="Times New Roman"/>
                <w:sz w:val="24"/>
                <w:szCs w:val="24"/>
                <w:lang w:val="en-IN"/>
              </w:rPr>
              <w:t>Support in visa application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7646" w:rsidRPr="000D7646" w:rsidRDefault="000D7646" w:rsidP="009F0216">
            <w:pPr>
              <w:jc w:val="center"/>
              <w:rPr>
                <w:highlight w:val="yellow"/>
                <w:lang w:val="en-US"/>
              </w:rPr>
            </w:pPr>
          </w:p>
        </w:tc>
      </w:tr>
      <w:tr w:rsidR="0063356C" w:rsidRPr="00EB1272"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63356C" w:rsidRDefault="0063356C" w:rsidP="000D7646">
            <w:pPr>
              <w:pStyle w:val="ListParagraph"/>
              <w:tabs>
                <w:tab w:val="left" w:pos="0"/>
                <w:tab w:val="left" w:pos="1134"/>
              </w:tabs>
              <w:spacing w:after="0" w:line="240" w:lineRule="auto"/>
              <w:ind w:left="0"/>
              <w:rPr>
                <w:rFonts w:ascii="Times New Roman" w:hAnsi="Times New Roman"/>
                <w:sz w:val="24"/>
                <w:szCs w:val="24"/>
                <w:lang w:val="en-IN"/>
              </w:rPr>
            </w:pPr>
            <w:r>
              <w:rPr>
                <w:rFonts w:ascii="Times New Roman" w:hAnsi="Times New Roman"/>
                <w:sz w:val="24"/>
                <w:szCs w:val="24"/>
                <w:lang w:val="en-IN"/>
              </w:rPr>
              <w:lastRenderedPageBreak/>
              <w:t xml:space="preserve">Support in Outstation </w:t>
            </w:r>
            <w:r w:rsidRPr="0063356C">
              <w:rPr>
                <w:rFonts w:ascii="Times New Roman" w:hAnsi="Times New Roman"/>
                <w:sz w:val="24"/>
                <w:szCs w:val="24"/>
                <w:lang w:val="en-IN"/>
              </w:rPr>
              <w:t>visa application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63356C" w:rsidRPr="000D7646" w:rsidRDefault="0063356C" w:rsidP="009F0216">
            <w:pPr>
              <w:jc w:val="center"/>
              <w:rPr>
                <w:highlight w:val="yellow"/>
                <w:lang w:val="en-US"/>
              </w:rPr>
            </w:pPr>
          </w:p>
        </w:tc>
      </w:tr>
      <w:tr w:rsidR="000D7646" w:rsidRPr="00EB1272"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0D7646" w:rsidRDefault="000D7646" w:rsidP="000D7646">
            <w:pPr>
              <w:pStyle w:val="ListParagraph"/>
              <w:tabs>
                <w:tab w:val="left" w:pos="0"/>
                <w:tab w:val="left" w:pos="1134"/>
              </w:tabs>
              <w:spacing w:after="0" w:line="240" w:lineRule="auto"/>
              <w:ind w:left="0"/>
              <w:rPr>
                <w:rFonts w:ascii="Times New Roman" w:hAnsi="Times New Roman"/>
                <w:sz w:val="24"/>
                <w:szCs w:val="24"/>
                <w:lang w:val="en-IN"/>
              </w:rPr>
            </w:pPr>
            <w:r w:rsidRPr="003824FD">
              <w:rPr>
                <w:rFonts w:ascii="Times New Roman" w:hAnsi="Times New Roman"/>
                <w:sz w:val="24"/>
                <w:szCs w:val="24"/>
                <w:lang w:val="en-IN"/>
              </w:rPr>
              <w:t>Taxi/transport services in business trips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7646" w:rsidRPr="000D7646" w:rsidRDefault="000D7646" w:rsidP="009F0216">
            <w:pPr>
              <w:jc w:val="center"/>
              <w:rPr>
                <w:highlight w:val="yellow"/>
                <w:lang w:val="en-US"/>
              </w:rPr>
            </w:pPr>
          </w:p>
        </w:tc>
      </w:tr>
      <w:tr w:rsidR="00D077B7" w:rsidRPr="00D8136E" w:rsidTr="009F0216">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D077B7" w:rsidRPr="00DD49C0" w:rsidRDefault="00DD49C0" w:rsidP="009F0216">
            <w:pPr>
              <w:pStyle w:val="ListParagraph"/>
              <w:tabs>
                <w:tab w:val="left" w:pos="0"/>
                <w:tab w:val="left" w:pos="1134"/>
              </w:tabs>
              <w:spacing w:after="0" w:line="240" w:lineRule="auto"/>
              <w:ind w:left="0"/>
              <w:jc w:val="right"/>
              <w:rPr>
                <w:rFonts w:ascii="Times New Roman" w:hAnsi="Times New Roman"/>
                <w:b/>
                <w:sz w:val="24"/>
                <w:szCs w:val="24"/>
              </w:rPr>
            </w:pPr>
            <w:r w:rsidRPr="00DD49C0">
              <w:rPr>
                <w:rFonts w:ascii="Times New Roman" w:hAnsi="Times New Roman"/>
                <w:b/>
                <w:sz w:val="24"/>
                <w:szCs w:val="24"/>
                <w:lang w:val="en-US"/>
              </w:rPr>
              <w:t>Total</w:t>
            </w:r>
            <w:r w:rsidR="00D077B7" w:rsidRPr="00DD49C0">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077B7" w:rsidRPr="00DD49C0" w:rsidRDefault="00D077B7" w:rsidP="009F0216">
            <w:pPr>
              <w:jc w:val="center"/>
              <w:rPr>
                <w:b/>
              </w:rPr>
            </w:pPr>
            <w:r w:rsidRPr="00DD49C0">
              <w:rPr>
                <w:b/>
              </w:rPr>
              <w:t>100%</w:t>
            </w:r>
          </w:p>
        </w:tc>
      </w:tr>
    </w:tbl>
    <w:p w:rsidR="00BA54B5" w:rsidRDefault="0072148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A54B5" w:rsidRDefault="00BA54B5">
      <w:pPr>
        <w:tabs>
          <w:tab w:val="left" w:pos="1134"/>
        </w:tabs>
        <w:ind w:firstLine="709"/>
        <w:contextualSpacing/>
        <w:jc w:val="both"/>
        <w:rPr>
          <w:b/>
          <w:i/>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A54B5" w:rsidRDefault="0072148A">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Agreement by a participant, shall not be deemed counter proposals (Part 3 "Draft Contract", Volume 1 of the Procurement Documentation).</w:t>
      </w:r>
    </w:p>
    <w:p w:rsidR="00BA54B5" w:rsidRDefault="00BA54B5">
      <w:pPr>
        <w:tabs>
          <w:tab w:val="left" w:pos="1134"/>
        </w:tabs>
        <w:ind w:firstLine="709"/>
        <w:contextualSpacing/>
        <w:jc w:val="both"/>
        <w:rPr>
          <w:sz w:val="28"/>
          <w:szCs w:val="28"/>
          <w:lang w:val="en-US"/>
        </w:rPr>
      </w:pPr>
    </w:p>
    <w:p w:rsidR="00BA54B5" w:rsidRPr="00DD49C0" w:rsidRDefault="00DD49C0" w:rsidP="00DD49C0">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D49C0">
        <w:rPr>
          <w:rFonts w:ascii="Times New Roman" w:hAnsi="Times New Roman"/>
          <w:sz w:val="28"/>
          <w:szCs w:val="28"/>
          <w:lang w:val="en-US"/>
        </w:rPr>
        <w:t>Initial (maximum) unit prices</w:t>
      </w:r>
      <w:r w:rsidR="0072148A" w:rsidRPr="00DD49C0">
        <w:rPr>
          <w:rFonts w:ascii="Times New Roman" w:hAnsi="Times New Roman"/>
          <w:sz w:val="28"/>
          <w:szCs w:val="28"/>
          <w:lang w:val="en-US"/>
        </w:rPr>
        <w:t xml:space="preserve">: </w:t>
      </w:r>
    </w:p>
    <w:tbl>
      <w:tblPr>
        <w:tblStyle w:val="TableGrid"/>
        <w:tblW w:w="0" w:type="auto"/>
        <w:tblInd w:w="108" w:type="dxa"/>
        <w:tblLayout w:type="fixed"/>
        <w:tblLook w:val="04A0" w:firstRow="1" w:lastRow="0" w:firstColumn="1" w:lastColumn="0" w:noHBand="0" w:noVBand="1"/>
      </w:tblPr>
      <w:tblGrid>
        <w:gridCol w:w="567"/>
        <w:gridCol w:w="5983"/>
        <w:gridCol w:w="3260"/>
      </w:tblGrid>
      <w:tr w:rsidR="00D077B7" w:rsidRPr="00EB1272" w:rsidTr="000D7646">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D077B7" w:rsidRPr="000D7646" w:rsidRDefault="000D7646" w:rsidP="000D7646">
            <w:pPr>
              <w:jc w:val="center"/>
              <w:rPr>
                <w:b/>
              </w:rPr>
            </w:pPr>
            <w:r w:rsidRPr="000D7646">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D077B7" w:rsidRPr="000D7646" w:rsidRDefault="000D7646" w:rsidP="009F0216">
            <w:pPr>
              <w:jc w:val="center"/>
              <w:rPr>
                <w:b/>
              </w:rPr>
            </w:pPr>
            <w:r w:rsidRPr="000D7646">
              <w:rPr>
                <w:b/>
                <w:lang w:val="en-US"/>
              </w:rPr>
              <w:t>Name</w:t>
            </w:r>
            <w:r w:rsidR="00D077B7" w:rsidRPr="000D7646">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077B7" w:rsidRPr="000D7646" w:rsidRDefault="000D7646" w:rsidP="000D7646">
            <w:pPr>
              <w:jc w:val="center"/>
              <w:rPr>
                <w:b/>
                <w:lang w:val="en-US"/>
              </w:rPr>
            </w:pPr>
            <w:r w:rsidRPr="000D7646">
              <w:rPr>
                <w:b/>
                <w:lang w:val="en-US"/>
              </w:rPr>
              <w:t>Initial (maximum) unit prices</w:t>
            </w:r>
            <w:r w:rsidR="00D077B7" w:rsidRPr="000D7646">
              <w:rPr>
                <w:b/>
                <w:lang w:val="en-US"/>
              </w:rPr>
              <w:t xml:space="preserve">, </w:t>
            </w:r>
            <w:r w:rsidRPr="000D7646">
              <w:rPr>
                <w:b/>
                <w:lang w:val="en-US"/>
              </w:rPr>
              <w:t xml:space="preserve">INR, including </w:t>
            </w:r>
            <w:r w:rsidR="00FB78B5">
              <w:rPr>
                <w:b/>
                <w:lang w:val="en-US"/>
              </w:rPr>
              <w:t>GST</w:t>
            </w:r>
          </w:p>
        </w:tc>
      </w:tr>
      <w:tr w:rsidR="00D077B7" w:rsidRPr="00DD49C0" w:rsidTr="009F0216">
        <w:trPr>
          <w:trHeight w:val="305"/>
        </w:trPr>
        <w:tc>
          <w:tcPr>
            <w:tcW w:w="567" w:type="dxa"/>
            <w:tcBorders>
              <w:top w:val="single" w:sz="4" w:space="0" w:color="auto"/>
              <w:left w:val="single" w:sz="4" w:space="0" w:color="auto"/>
              <w:right w:val="single" w:sz="4" w:space="0" w:color="auto"/>
            </w:tcBorders>
            <w:hideMark/>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D077B7" w:rsidRPr="000D7646" w:rsidRDefault="000D7646" w:rsidP="009F0216">
            <w:pPr>
              <w:tabs>
                <w:tab w:val="left" w:pos="851"/>
                <w:tab w:val="left" w:pos="1134"/>
              </w:tabs>
              <w:rPr>
                <w:rFonts w:eastAsia="Calibri"/>
                <w:highlight w:val="yellow"/>
                <w:lang w:val="en-US"/>
              </w:rPr>
            </w:pPr>
            <w:r>
              <w:rPr>
                <w:lang w:val="en-US"/>
              </w:rPr>
              <w:t>Air tickets for flights inside India</w:t>
            </w:r>
          </w:p>
        </w:tc>
        <w:tc>
          <w:tcPr>
            <w:tcW w:w="3260" w:type="dxa"/>
            <w:tcBorders>
              <w:top w:val="single" w:sz="4" w:space="0" w:color="auto"/>
              <w:left w:val="single" w:sz="4" w:space="0" w:color="auto"/>
              <w:right w:val="single" w:sz="4" w:space="0" w:color="auto"/>
            </w:tcBorders>
            <w:vAlign w:val="center"/>
          </w:tcPr>
          <w:p w:rsidR="00D077B7" w:rsidRPr="00854B13" w:rsidRDefault="0063356C" w:rsidP="0063356C">
            <w:pPr>
              <w:pStyle w:val="ListParagraph"/>
              <w:tabs>
                <w:tab w:val="left" w:pos="0"/>
              </w:tabs>
              <w:ind w:left="0"/>
              <w:jc w:val="center"/>
              <w:rPr>
                <w:rFonts w:ascii="Times New Roman" w:hAnsi="Times New Roman"/>
              </w:rPr>
            </w:pPr>
            <w:r w:rsidRPr="00854B13">
              <w:rPr>
                <w:rFonts w:ascii="Times New Roman" w:hAnsi="Times New Roman"/>
                <w:lang w:val="en-US"/>
              </w:rPr>
              <w:t>59</w:t>
            </w:r>
            <w:r w:rsidR="00D077B7" w:rsidRPr="00854B13">
              <w:rPr>
                <w:rFonts w:ascii="Times New Roman" w:hAnsi="Times New Roman"/>
              </w:rPr>
              <w:t>,00</w:t>
            </w:r>
          </w:p>
        </w:tc>
      </w:tr>
      <w:tr w:rsidR="00D077B7" w:rsidRPr="00DD49C0" w:rsidTr="009F0216">
        <w:trPr>
          <w:trHeight w:val="158"/>
        </w:trPr>
        <w:tc>
          <w:tcPr>
            <w:tcW w:w="567" w:type="dxa"/>
            <w:tcBorders>
              <w:top w:val="single" w:sz="4" w:space="0" w:color="auto"/>
              <w:left w:val="single" w:sz="4" w:space="0" w:color="auto"/>
              <w:right w:val="single" w:sz="4" w:space="0" w:color="auto"/>
            </w:tcBorders>
            <w:hideMark/>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D077B7" w:rsidRPr="000D7646" w:rsidRDefault="000D7646" w:rsidP="009F0216">
            <w:pPr>
              <w:tabs>
                <w:tab w:val="left" w:pos="851"/>
                <w:tab w:val="left" w:pos="1134"/>
              </w:tabs>
              <w:rPr>
                <w:rFonts w:eastAsia="Calibri"/>
                <w:highlight w:val="yellow"/>
                <w:lang w:val="en-US"/>
              </w:rPr>
            </w:pPr>
            <w:r>
              <w:rPr>
                <w:lang w:val="en-US"/>
              </w:rPr>
              <w:t>Air tickets for flights outside India</w:t>
            </w:r>
          </w:p>
        </w:tc>
        <w:tc>
          <w:tcPr>
            <w:tcW w:w="3260" w:type="dxa"/>
            <w:tcBorders>
              <w:top w:val="single" w:sz="4" w:space="0" w:color="auto"/>
              <w:left w:val="single" w:sz="4" w:space="0" w:color="auto"/>
              <w:right w:val="single" w:sz="4" w:space="0" w:color="auto"/>
            </w:tcBorders>
            <w:vAlign w:val="center"/>
          </w:tcPr>
          <w:p w:rsidR="00D077B7" w:rsidRPr="00854B13" w:rsidRDefault="0063356C" w:rsidP="0063356C">
            <w:pPr>
              <w:pStyle w:val="ListParagraph"/>
              <w:tabs>
                <w:tab w:val="left" w:pos="0"/>
              </w:tabs>
              <w:ind w:left="0"/>
              <w:jc w:val="center"/>
              <w:rPr>
                <w:rFonts w:ascii="Times New Roman" w:hAnsi="Times New Roman"/>
              </w:rPr>
            </w:pPr>
            <w:r w:rsidRPr="00854B13">
              <w:rPr>
                <w:rFonts w:ascii="Times New Roman" w:hAnsi="Times New Roman"/>
                <w:lang w:val="en-US"/>
              </w:rPr>
              <w:t>177</w:t>
            </w:r>
            <w:r w:rsidR="00D077B7" w:rsidRPr="00854B13">
              <w:rPr>
                <w:rFonts w:ascii="Times New Roman" w:hAnsi="Times New Roman"/>
              </w:rPr>
              <w:t>,</w:t>
            </w:r>
            <w:r w:rsidRPr="00854B13">
              <w:rPr>
                <w:rFonts w:ascii="Times New Roman" w:hAnsi="Times New Roman"/>
                <w:lang w:val="en-US"/>
              </w:rPr>
              <w:t>0</w:t>
            </w:r>
            <w:r w:rsidR="00D077B7" w:rsidRPr="00854B13">
              <w:rPr>
                <w:rFonts w:ascii="Times New Roman" w:hAnsi="Times New Roman"/>
              </w:rPr>
              <w:t>0</w:t>
            </w:r>
          </w:p>
        </w:tc>
      </w:tr>
      <w:tr w:rsidR="00D077B7" w:rsidRPr="00DD49C0" w:rsidTr="0063356C">
        <w:trPr>
          <w:trHeight w:val="391"/>
        </w:trPr>
        <w:tc>
          <w:tcPr>
            <w:tcW w:w="567" w:type="dxa"/>
            <w:tcBorders>
              <w:top w:val="single" w:sz="4" w:space="0" w:color="auto"/>
              <w:left w:val="single" w:sz="4" w:space="0" w:color="auto"/>
              <w:right w:val="single" w:sz="4" w:space="0" w:color="auto"/>
            </w:tcBorders>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3</w:t>
            </w:r>
          </w:p>
        </w:tc>
        <w:tc>
          <w:tcPr>
            <w:tcW w:w="5983" w:type="dxa"/>
            <w:tcBorders>
              <w:top w:val="single" w:sz="4" w:space="0" w:color="auto"/>
              <w:left w:val="single" w:sz="4" w:space="0" w:color="auto"/>
              <w:right w:val="single" w:sz="4" w:space="0" w:color="auto"/>
            </w:tcBorders>
          </w:tcPr>
          <w:p w:rsidR="00D077B7" w:rsidRPr="000D7646" w:rsidRDefault="000D7646" w:rsidP="009F0216">
            <w:pPr>
              <w:tabs>
                <w:tab w:val="left" w:pos="851"/>
                <w:tab w:val="left" w:pos="1134"/>
              </w:tabs>
              <w:rPr>
                <w:highlight w:val="yellow"/>
                <w:lang w:val="en-US"/>
              </w:rPr>
            </w:pPr>
            <w:r>
              <w:rPr>
                <w:lang w:val="en-IN"/>
              </w:rPr>
              <w:t>Railway tickets for travel inside India</w:t>
            </w:r>
          </w:p>
        </w:tc>
        <w:tc>
          <w:tcPr>
            <w:tcW w:w="3260" w:type="dxa"/>
            <w:tcBorders>
              <w:top w:val="single" w:sz="4" w:space="0" w:color="auto"/>
              <w:left w:val="single" w:sz="4" w:space="0" w:color="auto"/>
              <w:right w:val="single" w:sz="4" w:space="0" w:color="auto"/>
            </w:tcBorders>
            <w:vAlign w:val="center"/>
          </w:tcPr>
          <w:p w:rsidR="00D077B7" w:rsidRPr="00854B13" w:rsidRDefault="0063356C" w:rsidP="0063356C">
            <w:pPr>
              <w:pStyle w:val="ListParagraph"/>
              <w:tabs>
                <w:tab w:val="left" w:pos="0"/>
              </w:tabs>
              <w:spacing w:line="240" w:lineRule="auto"/>
              <w:ind w:left="0"/>
              <w:jc w:val="center"/>
              <w:rPr>
                <w:rFonts w:ascii="Times New Roman" w:hAnsi="Times New Roman"/>
              </w:rPr>
            </w:pPr>
            <w:r w:rsidRPr="00854B13">
              <w:rPr>
                <w:rFonts w:ascii="Times New Roman" w:hAnsi="Times New Roman"/>
              </w:rPr>
              <w:t>118,0</w:t>
            </w:r>
            <w:r w:rsidRPr="00854B13">
              <w:rPr>
                <w:rFonts w:ascii="Times New Roman" w:hAnsi="Times New Roman"/>
                <w:lang w:val="en-US"/>
              </w:rPr>
              <w:t>0</w:t>
            </w:r>
          </w:p>
        </w:tc>
      </w:tr>
      <w:tr w:rsidR="00D077B7" w:rsidRPr="00DD49C0" w:rsidTr="009F0216">
        <w:trPr>
          <w:trHeight w:val="491"/>
        </w:trPr>
        <w:tc>
          <w:tcPr>
            <w:tcW w:w="567" w:type="dxa"/>
            <w:tcBorders>
              <w:left w:val="single" w:sz="4" w:space="0" w:color="auto"/>
              <w:right w:val="single" w:sz="4" w:space="0" w:color="auto"/>
            </w:tcBorders>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4</w:t>
            </w:r>
          </w:p>
        </w:tc>
        <w:tc>
          <w:tcPr>
            <w:tcW w:w="5983" w:type="dxa"/>
            <w:tcBorders>
              <w:left w:val="single" w:sz="4" w:space="0" w:color="auto"/>
              <w:right w:val="single" w:sz="4" w:space="0" w:color="auto"/>
            </w:tcBorders>
          </w:tcPr>
          <w:p w:rsidR="00D077B7" w:rsidRPr="000D7646" w:rsidRDefault="000D7646" w:rsidP="009F0216">
            <w:pPr>
              <w:tabs>
                <w:tab w:val="left" w:pos="0"/>
                <w:tab w:val="left" w:pos="1134"/>
              </w:tabs>
              <w:contextualSpacing/>
              <w:rPr>
                <w:rFonts w:eastAsia="Calibri"/>
                <w:highlight w:val="yellow"/>
                <w:lang w:val="en-US"/>
              </w:rPr>
            </w:pPr>
            <w:r>
              <w:rPr>
                <w:lang w:val="en-IN"/>
              </w:rPr>
              <w:t>Railway tickets for travel outside India</w:t>
            </w:r>
          </w:p>
        </w:tc>
        <w:tc>
          <w:tcPr>
            <w:tcW w:w="3260" w:type="dxa"/>
            <w:tcBorders>
              <w:left w:val="single" w:sz="4" w:space="0" w:color="auto"/>
              <w:right w:val="single" w:sz="4" w:space="0" w:color="auto"/>
            </w:tcBorders>
            <w:vAlign w:val="center"/>
          </w:tcPr>
          <w:p w:rsidR="00D077B7" w:rsidRPr="00854B13" w:rsidRDefault="0063356C" w:rsidP="009F0216">
            <w:pPr>
              <w:pStyle w:val="ListParagraph"/>
              <w:tabs>
                <w:tab w:val="left" w:pos="0"/>
              </w:tabs>
              <w:ind w:left="0"/>
              <w:jc w:val="center"/>
              <w:rPr>
                <w:rFonts w:ascii="Times New Roman" w:hAnsi="Times New Roman"/>
              </w:rPr>
            </w:pPr>
            <w:r w:rsidRPr="00854B13">
              <w:rPr>
                <w:rFonts w:ascii="Times New Roman" w:hAnsi="Times New Roman"/>
                <w:lang w:val="en-US"/>
              </w:rPr>
              <w:t>118</w:t>
            </w:r>
            <w:r w:rsidR="00D077B7" w:rsidRPr="00854B13">
              <w:rPr>
                <w:rFonts w:ascii="Times New Roman" w:hAnsi="Times New Roman"/>
              </w:rPr>
              <w:t>,00</w:t>
            </w:r>
          </w:p>
        </w:tc>
      </w:tr>
      <w:tr w:rsidR="00D077B7" w:rsidRPr="00EB1272" w:rsidTr="0063356C">
        <w:trPr>
          <w:trHeight w:val="533"/>
        </w:trPr>
        <w:tc>
          <w:tcPr>
            <w:tcW w:w="567" w:type="dxa"/>
            <w:tcBorders>
              <w:left w:val="single" w:sz="4" w:space="0" w:color="auto"/>
              <w:right w:val="single" w:sz="4" w:space="0" w:color="auto"/>
            </w:tcBorders>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5</w:t>
            </w:r>
          </w:p>
        </w:tc>
        <w:tc>
          <w:tcPr>
            <w:tcW w:w="5983" w:type="dxa"/>
            <w:tcBorders>
              <w:left w:val="single" w:sz="4" w:space="0" w:color="auto"/>
              <w:right w:val="single" w:sz="4" w:space="0" w:color="auto"/>
            </w:tcBorders>
          </w:tcPr>
          <w:p w:rsidR="00D077B7" w:rsidRPr="000D7646" w:rsidRDefault="000D7646" w:rsidP="000D7646">
            <w:pPr>
              <w:tabs>
                <w:tab w:val="left" w:pos="0"/>
                <w:tab w:val="left" w:pos="1134"/>
              </w:tabs>
              <w:contextualSpacing/>
              <w:rPr>
                <w:highlight w:val="yellow"/>
                <w:lang w:val="en-US"/>
              </w:rPr>
            </w:pPr>
            <w:r>
              <w:rPr>
                <w:lang w:val="en-IN"/>
              </w:rPr>
              <w:t>Booking of hotels inside India</w:t>
            </w:r>
          </w:p>
        </w:tc>
        <w:tc>
          <w:tcPr>
            <w:tcW w:w="3260" w:type="dxa"/>
            <w:tcBorders>
              <w:left w:val="single" w:sz="4" w:space="0" w:color="auto"/>
              <w:right w:val="single" w:sz="4" w:space="0" w:color="auto"/>
            </w:tcBorders>
            <w:vAlign w:val="center"/>
          </w:tcPr>
          <w:p w:rsidR="00D077B7" w:rsidRPr="00854B13" w:rsidRDefault="0063356C" w:rsidP="0063356C">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The cost of the hotel booking service is included in the cost of hotel accommodation</w:t>
            </w:r>
          </w:p>
        </w:tc>
      </w:tr>
      <w:tr w:rsidR="00D077B7" w:rsidRPr="00EB1272" w:rsidTr="009F0216">
        <w:trPr>
          <w:trHeight w:val="491"/>
        </w:trPr>
        <w:tc>
          <w:tcPr>
            <w:tcW w:w="567" w:type="dxa"/>
            <w:tcBorders>
              <w:left w:val="single" w:sz="4" w:space="0" w:color="auto"/>
              <w:right w:val="single" w:sz="4" w:space="0" w:color="auto"/>
            </w:tcBorders>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6</w:t>
            </w:r>
          </w:p>
        </w:tc>
        <w:tc>
          <w:tcPr>
            <w:tcW w:w="5983" w:type="dxa"/>
            <w:tcBorders>
              <w:left w:val="single" w:sz="4" w:space="0" w:color="auto"/>
              <w:right w:val="single" w:sz="4" w:space="0" w:color="auto"/>
            </w:tcBorders>
          </w:tcPr>
          <w:p w:rsidR="00D077B7" w:rsidRPr="000D7646" w:rsidRDefault="000D7646" w:rsidP="000D7646">
            <w:pPr>
              <w:tabs>
                <w:tab w:val="left" w:pos="0"/>
                <w:tab w:val="left" w:pos="1134"/>
              </w:tabs>
              <w:contextualSpacing/>
              <w:rPr>
                <w:highlight w:val="yellow"/>
                <w:lang w:val="en-US"/>
              </w:rPr>
            </w:pPr>
            <w:r>
              <w:rPr>
                <w:lang w:val="en-IN"/>
              </w:rPr>
              <w:t>Booking of hotels outside India</w:t>
            </w:r>
          </w:p>
        </w:tc>
        <w:tc>
          <w:tcPr>
            <w:tcW w:w="3260" w:type="dxa"/>
            <w:tcBorders>
              <w:left w:val="single" w:sz="4" w:space="0" w:color="auto"/>
              <w:right w:val="single" w:sz="4" w:space="0" w:color="auto"/>
            </w:tcBorders>
            <w:vAlign w:val="center"/>
          </w:tcPr>
          <w:p w:rsidR="00D077B7" w:rsidRPr="00854B13" w:rsidRDefault="0063356C" w:rsidP="009F0216">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The cost of the hotel booking service is included in the cost of hotel accommodation</w:t>
            </w:r>
          </w:p>
        </w:tc>
      </w:tr>
      <w:tr w:rsidR="00D077B7" w:rsidRPr="00E626D4" w:rsidTr="009F0216">
        <w:trPr>
          <w:trHeight w:val="491"/>
        </w:trPr>
        <w:tc>
          <w:tcPr>
            <w:tcW w:w="567" w:type="dxa"/>
            <w:tcBorders>
              <w:left w:val="single" w:sz="4" w:space="0" w:color="auto"/>
              <w:right w:val="single" w:sz="4" w:space="0" w:color="auto"/>
            </w:tcBorders>
          </w:tcPr>
          <w:p w:rsidR="00D077B7" w:rsidRPr="000D7646" w:rsidRDefault="00D077B7" w:rsidP="009F0216">
            <w:pPr>
              <w:pStyle w:val="ListParagraph"/>
              <w:tabs>
                <w:tab w:val="left" w:pos="0"/>
              </w:tabs>
              <w:ind w:left="0"/>
              <w:jc w:val="both"/>
              <w:rPr>
                <w:rFonts w:ascii="Times New Roman" w:hAnsi="Times New Roman"/>
              </w:rPr>
            </w:pPr>
            <w:r w:rsidRPr="000D7646">
              <w:rPr>
                <w:rFonts w:ascii="Times New Roman" w:hAnsi="Times New Roman"/>
              </w:rPr>
              <w:t>7</w:t>
            </w:r>
          </w:p>
        </w:tc>
        <w:tc>
          <w:tcPr>
            <w:tcW w:w="5983" w:type="dxa"/>
            <w:tcBorders>
              <w:left w:val="single" w:sz="4" w:space="0" w:color="auto"/>
              <w:right w:val="single" w:sz="4" w:space="0" w:color="auto"/>
            </w:tcBorders>
          </w:tcPr>
          <w:p w:rsidR="00D077B7" w:rsidRPr="000D7646" w:rsidRDefault="000D7646" w:rsidP="009F0216">
            <w:pPr>
              <w:tabs>
                <w:tab w:val="left" w:pos="0"/>
                <w:tab w:val="left" w:pos="1134"/>
              </w:tabs>
              <w:contextualSpacing/>
              <w:rPr>
                <w:highlight w:val="yellow"/>
                <w:lang w:val="en-US"/>
              </w:rPr>
            </w:pPr>
            <w:r>
              <w:rPr>
                <w:lang w:val="en-IN"/>
              </w:rPr>
              <w:t>Airport and railway station transfers – pick up and drop off</w:t>
            </w:r>
          </w:p>
        </w:tc>
        <w:tc>
          <w:tcPr>
            <w:tcW w:w="3260" w:type="dxa"/>
            <w:tcBorders>
              <w:left w:val="single" w:sz="4" w:space="0" w:color="auto"/>
              <w:right w:val="single" w:sz="4" w:space="0" w:color="auto"/>
            </w:tcBorders>
            <w:vAlign w:val="center"/>
          </w:tcPr>
          <w:p w:rsidR="00D077B7" w:rsidRPr="00854B13" w:rsidRDefault="0063356C" w:rsidP="00854B13">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52,50</w:t>
            </w:r>
          </w:p>
        </w:tc>
      </w:tr>
      <w:tr w:rsidR="000D7646" w:rsidRPr="00E626D4" w:rsidTr="009F0216">
        <w:trPr>
          <w:trHeight w:val="491"/>
        </w:trPr>
        <w:tc>
          <w:tcPr>
            <w:tcW w:w="567" w:type="dxa"/>
            <w:tcBorders>
              <w:left w:val="single" w:sz="4" w:space="0" w:color="auto"/>
              <w:right w:val="single" w:sz="4" w:space="0" w:color="auto"/>
            </w:tcBorders>
          </w:tcPr>
          <w:p w:rsidR="000D7646" w:rsidRPr="000D7646" w:rsidRDefault="000D7646" w:rsidP="009F0216">
            <w:pPr>
              <w:pStyle w:val="ListParagraph"/>
              <w:tabs>
                <w:tab w:val="left" w:pos="0"/>
              </w:tabs>
              <w:ind w:left="0"/>
              <w:jc w:val="both"/>
              <w:rPr>
                <w:rFonts w:ascii="Times New Roman" w:hAnsi="Times New Roman"/>
                <w:lang w:val="en-US"/>
              </w:rPr>
            </w:pPr>
            <w:r>
              <w:rPr>
                <w:rFonts w:ascii="Times New Roman" w:hAnsi="Times New Roman"/>
                <w:lang w:val="en-US"/>
              </w:rPr>
              <w:t>8</w:t>
            </w:r>
          </w:p>
        </w:tc>
        <w:tc>
          <w:tcPr>
            <w:tcW w:w="5983" w:type="dxa"/>
            <w:tcBorders>
              <w:left w:val="single" w:sz="4" w:space="0" w:color="auto"/>
              <w:right w:val="single" w:sz="4" w:space="0" w:color="auto"/>
            </w:tcBorders>
          </w:tcPr>
          <w:p w:rsidR="000D7646" w:rsidRDefault="000D7646" w:rsidP="009F0216">
            <w:pPr>
              <w:tabs>
                <w:tab w:val="left" w:pos="0"/>
                <w:tab w:val="left" w:pos="1134"/>
              </w:tabs>
              <w:contextualSpacing/>
              <w:rPr>
                <w:lang w:val="en-IN"/>
              </w:rPr>
            </w:pPr>
            <w:r>
              <w:rPr>
                <w:lang w:val="en-IN"/>
              </w:rPr>
              <w:t>Support in visa application</w:t>
            </w:r>
          </w:p>
        </w:tc>
        <w:tc>
          <w:tcPr>
            <w:tcW w:w="3260" w:type="dxa"/>
            <w:tcBorders>
              <w:left w:val="single" w:sz="4" w:space="0" w:color="auto"/>
              <w:right w:val="single" w:sz="4" w:space="0" w:color="auto"/>
            </w:tcBorders>
            <w:vAlign w:val="center"/>
          </w:tcPr>
          <w:p w:rsidR="000D7646" w:rsidRPr="00854B13" w:rsidRDefault="0063356C" w:rsidP="009F0216">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236,00</w:t>
            </w:r>
          </w:p>
        </w:tc>
      </w:tr>
      <w:tr w:rsidR="0063356C" w:rsidRPr="0063356C" w:rsidTr="009F0216">
        <w:trPr>
          <w:trHeight w:val="491"/>
        </w:trPr>
        <w:tc>
          <w:tcPr>
            <w:tcW w:w="567" w:type="dxa"/>
            <w:tcBorders>
              <w:left w:val="single" w:sz="4" w:space="0" w:color="auto"/>
              <w:right w:val="single" w:sz="4" w:space="0" w:color="auto"/>
            </w:tcBorders>
          </w:tcPr>
          <w:p w:rsidR="0063356C" w:rsidRDefault="0063356C" w:rsidP="009F0216">
            <w:pPr>
              <w:pStyle w:val="ListParagraph"/>
              <w:tabs>
                <w:tab w:val="left" w:pos="0"/>
              </w:tabs>
              <w:ind w:left="0"/>
              <w:jc w:val="both"/>
              <w:rPr>
                <w:rFonts w:ascii="Times New Roman" w:hAnsi="Times New Roman"/>
                <w:lang w:val="en-US"/>
              </w:rPr>
            </w:pPr>
            <w:r>
              <w:rPr>
                <w:rFonts w:ascii="Times New Roman" w:hAnsi="Times New Roman"/>
                <w:lang w:val="en-US"/>
              </w:rPr>
              <w:t>9</w:t>
            </w:r>
          </w:p>
        </w:tc>
        <w:tc>
          <w:tcPr>
            <w:tcW w:w="5983" w:type="dxa"/>
            <w:tcBorders>
              <w:left w:val="single" w:sz="4" w:space="0" w:color="auto"/>
              <w:right w:val="single" w:sz="4" w:space="0" w:color="auto"/>
            </w:tcBorders>
          </w:tcPr>
          <w:p w:rsidR="0063356C" w:rsidRDefault="0063356C" w:rsidP="009F0216">
            <w:pPr>
              <w:tabs>
                <w:tab w:val="left" w:pos="0"/>
                <w:tab w:val="left" w:pos="1134"/>
              </w:tabs>
              <w:contextualSpacing/>
              <w:rPr>
                <w:lang w:val="en-IN"/>
              </w:rPr>
            </w:pPr>
            <w:r>
              <w:rPr>
                <w:lang w:val="en-IN"/>
              </w:rPr>
              <w:t xml:space="preserve">Support in Outstation </w:t>
            </w:r>
            <w:r w:rsidRPr="0063356C">
              <w:rPr>
                <w:lang w:val="en-IN"/>
              </w:rPr>
              <w:t>visa application</w:t>
            </w:r>
          </w:p>
        </w:tc>
        <w:tc>
          <w:tcPr>
            <w:tcW w:w="3260" w:type="dxa"/>
            <w:tcBorders>
              <w:left w:val="single" w:sz="4" w:space="0" w:color="auto"/>
              <w:right w:val="single" w:sz="4" w:space="0" w:color="auto"/>
            </w:tcBorders>
            <w:vAlign w:val="center"/>
          </w:tcPr>
          <w:p w:rsidR="0063356C" w:rsidRPr="00854B13" w:rsidRDefault="0063356C" w:rsidP="009F0216">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472,00</w:t>
            </w:r>
          </w:p>
        </w:tc>
      </w:tr>
      <w:tr w:rsidR="000D7646" w:rsidRPr="00EB1272" w:rsidTr="00854B13">
        <w:trPr>
          <w:trHeight w:val="641"/>
        </w:trPr>
        <w:tc>
          <w:tcPr>
            <w:tcW w:w="567" w:type="dxa"/>
            <w:tcBorders>
              <w:left w:val="single" w:sz="4" w:space="0" w:color="auto"/>
              <w:right w:val="single" w:sz="4" w:space="0" w:color="auto"/>
            </w:tcBorders>
          </w:tcPr>
          <w:p w:rsidR="000D7646" w:rsidRPr="000D7646" w:rsidRDefault="0063356C" w:rsidP="009F0216">
            <w:pPr>
              <w:pStyle w:val="ListParagraph"/>
              <w:tabs>
                <w:tab w:val="left" w:pos="0"/>
              </w:tabs>
              <w:ind w:left="0"/>
              <w:jc w:val="both"/>
              <w:rPr>
                <w:rFonts w:ascii="Times New Roman" w:hAnsi="Times New Roman"/>
                <w:lang w:val="en-US"/>
              </w:rPr>
            </w:pPr>
            <w:r>
              <w:rPr>
                <w:rFonts w:ascii="Times New Roman" w:hAnsi="Times New Roman"/>
                <w:lang w:val="en-US"/>
              </w:rPr>
              <w:t>10</w:t>
            </w:r>
          </w:p>
        </w:tc>
        <w:tc>
          <w:tcPr>
            <w:tcW w:w="5983" w:type="dxa"/>
            <w:tcBorders>
              <w:left w:val="single" w:sz="4" w:space="0" w:color="auto"/>
              <w:right w:val="single" w:sz="4" w:space="0" w:color="auto"/>
            </w:tcBorders>
          </w:tcPr>
          <w:p w:rsidR="000D7646" w:rsidRDefault="000D7646" w:rsidP="009F0216">
            <w:pPr>
              <w:tabs>
                <w:tab w:val="left" w:pos="0"/>
                <w:tab w:val="left" w:pos="1134"/>
              </w:tabs>
              <w:contextualSpacing/>
              <w:rPr>
                <w:lang w:val="en-IN"/>
              </w:rPr>
            </w:pPr>
            <w:r>
              <w:rPr>
                <w:lang w:val="en-IN"/>
              </w:rPr>
              <w:t>Support in insurance performance for traveling abroad</w:t>
            </w:r>
          </w:p>
        </w:tc>
        <w:tc>
          <w:tcPr>
            <w:tcW w:w="3260" w:type="dxa"/>
            <w:tcBorders>
              <w:left w:val="single" w:sz="4" w:space="0" w:color="auto"/>
              <w:right w:val="single" w:sz="4" w:space="0" w:color="auto"/>
            </w:tcBorders>
            <w:vAlign w:val="center"/>
          </w:tcPr>
          <w:p w:rsidR="000D7646" w:rsidRPr="00854B13" w:rsidRDefault="0063356C" w:rsidP="00854B13">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The cost of services for the</w:t>
            </w:r>
            <w:r w:rsidR="00854B13" w:rsidRPr="00854B13">
              <w:rPr>
                <w:rFonts w:ascii="Times New Roman" w:hAnsi="Times New Roman"/>
                <w:lang w:val="en-US"/>
              </w:rPr>
              <w:t xml:space="preserve"> support in insurance performance for traveling abroad is included in the cost of this policy</w:t>
            </w:r>
          </w:p>
        </w:tc>
      </w:tr>
      <w:tr w:rsidR="000D7646" w:rsidRPr="000D7646" w:rsidTr="009F0216">
        <w:trPr>
          <w:trHeight w:val="491"/>
        </w:trPr>
        <w:tc>
          <w:tcPr>
            <w:tcW w:w="567" w:type="dxa"/>
            <w:tcBorders>
              <w:left w:val="single" w:sz="4" w:space="0" w:color="auto"/>
              <w:right w:val="single" w:sz="4" w:space="0" w:color="auto"/>
            </w:tcBorders>
          </w:tcPr>
          <w:p w:rsidR="000D7646" w:rsidRPr="000D7646" w:rsidRDefault="0063356C" w:rsidP="009F0216">
            <w:pPr>
              <w:pStyle w:val="ListParagraph"/>
              <w:tabs>
                <w:tab w:val="left" w:pos="0"/>
              </w:tabs>
              <w:ind w:left="0"/>
              <w:jc w:val="both"/>
              <w:rPr>
                <w:rFonts w:ascii="Times New Roman" w:hAnsi="Times New Roman"/>
                <w:lang w:val="en-US"/>
              </w:rPr>
            </w:pPr>
            <w:r>
              <w:rPr>
                <w:rFonts w:ascii="Times New Roman" w:hAnsi="Times New Roman"/>
                <w:lang w:val="en-US"/>
              </w:rPr>
              <w:lastRenderedPageBreak/>
              <w:t>11</w:t>
            </w:r>
          </w:p>
        </w:tc>
        <w:tc>
          <w:tcPr>
            <w:tcW w:w="5983" w:type="dxa"/>
            <w:tcBorders>
              <w:left w:val="single" w:sz="4" w:space="0" w:color="auto"/>
              <w:right w:val="single" w:sz="4" w:space="0" w:color="auto"/>
            </w:tcBorders>
          </w:tcPr>
          <w:p w:rsidR="000D7646" w:rsidRDefault="000D7646" w:rsidP="009F0216">
            <w:pPr>
              <w:tabs>
                <w:tab w:val="left" w:pos="0"/>
                <w:tab w:val="left" w:pos="1134"/>
              </w:tabs>
              <w:contextualSpacing/>
              <w:rPr>
                <w:lang w:val="en-IN"/>
              </w:rPr>
            </w:pPr>
            <w:r w:rsidRPr="003824FD">
              <w:rPr>
                <w:lang w:val="en-IN"/>
              </w:rPr>
              <w:t>Taxi/transport services in business trips</w:t>
            </w:r>
          </w:p>
        </w:tc>
        <w:tc>
          <w:tcPr>
            <w:tcW w:w="3260" w:type="dxa"/>
            <w:tcBorders>
              <w:left w:val="single" w:sz="4" w:space="0" w:color="auto"/>
              <w:right w:val="single" w:sz="4" w:space="0" w:color="auto"/>
            </w:tcBorders>
            <w:vAlign w:val="center"/>
          </w:tcPr>
          <w:p w:rsidR="000D7646" w:rsidRPr="00854B13" w:rsidRDefault="0063356C" w:rsidP="009F0216">
            <w:pPr>
              <w:pStyle w:val="ListParagraph"/>
              <w:tabs>
                <w:tab w:val="left" w:pos="0"/>
              </w:tabs>
              <w:spacing w:line="240" w:lineRule="auto"/>
              <w:ind w:left="0"/>
              <w:jc w:val="center"/>
              <w:rPr>
                <w:rFonts w:ascii="Times New Roman" w:hAnsi="Times New Roman"/>
                <w:lang w:val="en-US"/>
              </w:rPr>
            </w:pPr>
            <w:r w:rsidRPr="00854B13">
              <w:rPr>
                <w:rFonts w:ascii="Times New Roman" w:hAnsi="Times New Roman"/>
                <w:lang w:val="en-US"/>
              </w:rPr>
              <w:t>118,00</w:t>
            </w:r>
          </w:p>
        </w:tc>
      </w:tr>
    </w:tbl>
    <w:p w:rsidR="00D077B7" w:rsidRPr="00DD49C0" w:rsidRDefault="00DD49C0" w:rsidP="00D077B7">
      <w:pPr>
        <w:pStyle w:val="ListParagraph"/>
        <w:tabs>
          <w:tab w:val="left" w:pos="0"/>
          <w:tab w:val="left" w:pos="1134"/>
        </w:tabs>
        <w:spacing w:after="0" w:line="240" w:lineRule="auto"/>
        <w:ind w:left="709"/>
        <w:jc w:val="both"/>
        <w:rPr>
          <w:rFonts w:ascii="Times New Roman" w:hAnsi="Times New Roman"/>
          <w:bCs/>
          <w:sz w:val="28"/>
          <w:szCs w:val="28"/>
          <w:lang w:val="en-US"/>
        </w:rPr>
      </w:pPr>
      <w:r w:rsidRPr="00DD49C0">
        <w:rPr>
          <w:rFonts w:ascii="Times New Roman" w:hAnsi="Times New Roman"/>
          <w:bCs/>
          <w:sz w:val="28"/>
          <w:szCs w:val="28"/>
          <w:lang w:val="en-US"/>
        </w:rPr>
        <w:t>Ultimate contract price</w:t>
      </w:r>
      <w:r w:rsidR="00D077B7" w:rsidRPr="00DD49C0">
        <w:rPr>
          <w:rFonts w:ascii="Times New Roman" w:hAnsi="Times New Roman"/>
          <w:bCs/>
          <w:sz w:val="28"/>
          <w:szCs w:val="28"/>
          <w:lang w:val="en-US"/>
        </w:rPr>
        <w:t>:</w:t>
      </w:r>
    </w:p>
    <w:p w:rsidR="00D077B7" w:rsidRPr="00DD49C0" w:rsidRDefault="00DD49C0" w:rsidP="00D077B7">
      <w:pPr>
        <w:pStyle w:val="ListParagraph"/>
        <w:tabs>
          <w:tab w:val="left" w:pos="0"/>
          <w:tab w:val="left" w:pos="1134"/>
        </w:tabs>
        <w:spacing w:after="0" w:line="240" w:lineRule="auto"/>
        <w:ind w:left="709"/>
        <w:jc w:val="both"/>
        <w:rPr>
          <w:rFonts w:ascii="Times New Roman" w:hAnsi="Times New Roman"/>
          <w:sz w:val="28"/>
          <w:szCs w:val="28"/>
          <w:lang w:val="en-US"/>
        </w:rPr>
      </w:pPr>
      <w:r w:rsidRPr="00DD49C0">
        <w:rPr>
          <w:rFonts w:ascii="Times New Roman" w:hAnsi="Times New Roman"/>
          <w:bCs/>
          <w:sz w:val="28"/>
          <w:szCs w:val="28"/>
          <w:lang w:val="en-US"/>
        </w:rPr>
        <w:t>6</w:t>
      </w:r>
      <w:r w:rsidR="00D077B7" w:rsidRPr="00DD49C0">
        <w:rPr>
          <w:rFonts w:ascii="Times New Roman" w:hAnsi="Times New Roman"/>
          <w:bCs/>
          <w:sz w:val="28"/>
          <w:szCs w:val="28"/>
          <w:lang w:val="en-US"/>
        </w:rPr>
        <w:t xml:space="preserve"> 000 000,00 </w:t>
      </w:r>
      <w:r w:rsidRPr="00DD49C0">
        <w:rPr>
          <w:rFonts w:ascii="Times New Roman" w:hAnsi="Times New Roman"/>
          <w:sz w:val="28"/>
          <w:szCs w:val="28"/>
          <w:lang w:val="en-US"/>
        </w:rPr>
        <w:t xml:space="preserve">INR, including </w:t>
      </w:r>
      <w:r w:rsidR="00FB78B5">
        <w:rPr>
          <w:rFonts w:ascii="Times New Roman" w:hAnsi="Times New Roman"/>
          <w:sz w:val="28"/>
          <w:szCs w:val="28"/>
          <w:lang w:val="en-US"/>
        </w:rPr>
        <w:t>GST</w:t>
      </w:r>
      <w:r w:rsidR="00D077B7" w:rsidRPr="00DD49C0">
        <w:rPr>
          <w:rFonts w:ascii="Times New Roman" w:hAnsi="Times New Roman"/>
          <w:bCs/>
          <w:sz w:val="28"/>
          <w:szCs w:val="28"/>
          <w:lang w:val="en-US"/>
        </w:rPr>
        <w:t>.</w:t>
      </w:r>
    </w:p>
    <w:p w:rsidR="00D077B7" w:rsidRPr="00DD49C0" w:rsidRDefault="00D077B7">
      <w:pPr>
        <w:pStyle w:val="ListParagraph"/>
        <w:tabs>
          <w:tab w:val="left" w:pos="0"/>
          <w:tab w:val="left" w:pos="1134"/>
        </w:tabs>
        <w:spacing w:after="0" w:line="240" w:lineRule="auto"/>
        <w:ind w:left="709"/>
        <w:jc w:val="both"/>
        <w:rPr>
          <w:rFonts w:ascii="Times New Roman" w:hAnsi="Times New Roman"/>
          <w:sz w:val="28"/>
          <w:szCs w:val="28"/>
          <w:highlight w:val="yellow"/>
          <w:lang w:val="en-US"/>
        </w:rPr>
      </w:pPr>
    </w:p>
    <w:p w:rsidR="00BA54B5" w:rsidRPr="00DD49C0" w:rsidRDefault="0072148A">
      <w:pPr>
        <w:tabs>
          <w:tab w:val="left" w:pos="1134"/>
        </w:tabs>
        <w:ind w:firstLine="709"/>
        <w:contextualSpacing/>
        <w:jc w:val="both"/>
        <w:rPr>
          <w:b/>
          <w:i/>
          <w:lang w:val="en-US"/>
        </w:rPr>
      </w:pPr>
      <w:r w:rsidRPr="00DD49C0">
        <w:rPr>
          <w:sz w:val="28"/>
          <w:szCs w:val="28"/>
          <w:lang w:val="en-US"/>
        </w:rPr>
        <w:t>The bidder's proposal of contract price</w:t>
      </w:r>
      <w:r w:rsidR="00D077B7" w:rsidRPr="00DD49C0">
        <w:rPr>
          <w:sz w:val="28"/>
          <w:szCs w:val="28"/>
          <w:lang w:val="en-US"/>
        </w:rPr>
        <w:t xml:space="preserve">, </w:t>
      </w:r>
      <w:r w:rsidR="00DD49C0" w:rsidRPr="00DD49C0">
        <w:rPr>
          <w:rFonts w:eastAsia="Calibri"/>
          <w:sz w:val="28"/>
          <w:szCs w:val="28"/>
          <w:lang w:val="en-US" w:eastAsia="en-US"/>
        </w:rPr>
        <w:t>unit prices</w:t>
      </w:r>
      <w:r w:rsidRPr="00DD49C0">
        <w:rPr>
          <w:sz w:val="28"/>
          <w:szCs w:val="28"/>
          <w:lang w:val="en-US"/>
        </w:rPr>
        <w:t>, must not exceed the initial (maximum) contract price</w:t>
      </w:r>
      <w:r w:rsidR="00D077B7" w:rsidRPr="00DD49C0">
        <w:rPr>
          <w:sz w:val="28"/>
          <w:szCs w:val="28"/>
          <w:lang w:val="en-US"/>
        </w:rPr>
        <w:t xml:space="preserve">, </w:t>
      </w:r>
      <w:r w:rsidR="00DD49C0" w:rsidRPr="00DD49C0">
        <w:rPr>
          <w:rFonts w:eastAsia="Calibri"/>
          <w:sz w:val="28"/>
          <w:szCs w:val="28"/>
          <w:lang w:val="en-US" w:eastAsia="en-US"/>
        </w:rPr>
        <w:t>unit prices</w:t>
      </w:r>
      <w:r w:rsidRPr="00DD49C0">
        <w:rPr>
          <w:sz w:val="28"/>
          <w:szCs w:val="28"/>
          <w:lang w:val="en-US"/>
        </w:rPr>
        <w:t xml:space="preserve">. </w:t>
      </w:r>
    </w:p>
    <w:p w:rsidR="00BA54B5" w:rsidRPr="00DD49C0" w:rsidRDefault="00BA54B5">
      <w:pPr>
        <w:tabs>
          <w:tab w:val="left" w:pos="1134"/>
        </w:tabs>
        <w:ind w:firstLine="709"/>
        <w:contextualSpacing/>
        <w:jc w:val="both"/>
        <w:rPr>
          <w:sz w:val="28"/>
          <w:szCs w:val="28"/>
          <w:lang w:val="en-US"/>
        </w:rPr>
      </w:pPr>
    </w:p>
    <w:p w:rsidR="00BA54B5" w:rsidRDefault="0072148A">
      <w:pPr>
        <w:tabs>
          <w:tab w:val="left" w:pos="1134"/>
        </w:tabs>
        <w:ind w:firstLine="709"/>
        <w:contextualSpacing/>
        <w:jc w:val="both"/>
        <w:rPr>
          <w:sz w:val="28"/>
          <w:lang w:val="en-US"/>
        </w:rPr>
      </w:pPr>
      <w:r w:rsidRPr="00DD49C0">
        <w:rPr>
          <w:sz w:val="28"/>
          <w:lang w:val="en-US"/>
        </w:rPr>
        <w:t>The price of the Contract includes all the expenses related to contract execution specified in the draft contract (Part 3 "Draft Contract", Volume 1 of the procurement documentation)</w:t>
      </w:r>
      <w:r w:rsidR="00DD49C0" w:rsidRPr="00DD49C0">
        <w:rPr>
          <w:sz w:val="28"/>
          <w:lang w:val="en-US"/>
        </w:rPr>
        <w:t>.</w:t>
      </w:r>
    </w:p>
    <w:p w:rsidR="00BA54B5" w:rsidRDefault="00BA54B5">
      <w:pPr>
        <w:tabs>
          <w:tab w:val="left" w:pos="1134"/>
        </w:tabs>
        <w:ind w:firstLine="709"/>
        <w:contextualSpacing/>
        <w:jc w:val="both"/>
        <w:rPr>
          <w:b/>
          <w:i/>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BA54B5" w:rsidRDefault="0072148A">
      <w:pPr>
        <w:tabs>
          <w:tab w:val="left" w:pos="1134"/>
        </w:tabs>
        <w:ind w:firstLine="709"/>
        <w:contextualSpacing/>
        <w:jc w:val="both"/>
        <w:rPr>
          <w:rFonts w:eastAsia="Calibri"/>
          <w:bCs/>
          <w:sz w:val="28"/>
          <w:szCs w:val="28"/>
          <w:lang w:val="en-US" w:eastAsia="en-US"/>
        </w:rPr>
      </w:pPr>
      <w:bookmarkStart w:id="13"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3"/>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A54B5" w:rsidRDefault="00BA54B5">
      <w:pPr>
        <w:tabs>
          <w:tab w:val="left" w:pos="1134"/>
        </w:tabs>
        <w:ind w:firstLine="709"/>
        <w:contextualSpacing/>
        <w:jc w:val="both"/>
        <w:rPr>
          <w:b/>
          <w:i/>
          <w:lang w:val="en-US"/>
        </w:rPr>
      </w:pPr>
    </w:p>
    <w:p w:rsidR="00BA54B5" w:rsidRPr="00D077B7"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INR (</w:t>
      </w:r>
      <w:r w:rsidR="00D077B7">
        <w:rPr>
          <w:rFonts w:ascii="Times New Roman" w:hAnsi="Times New Roman"/>
          <w:sz w:val="28"/>
          <w:szCs w:val="28"/>
          <w:lang w:val="en-US"/>
        </w:rPr>
        <w:t>Indian Rupee</w:t>
      </w:r>
      <w:r>
        <w:rPr>
          <w:rFonts w:ascii="Times New Roman" w:hAnsi="Times New Roman"/>
          <w:sz w:val="28"/>
          <w:szCs w:val="28"/>
          <w:lang w:val="en-US"/>
        </w:rPr>
        <w:t>)</w:t>
      </w:r>
      <w:r w:rsidRPr="00D077B7">
        <w:rPr>
          <w:rFonts w:ascii="Times New Roman" w:hAnsi="Times New Roman"/>
          <w:sz w:val="28"/>
          <w:szCs w:val="28"/>
          <w:lang w:val="en-US"/>
        </w:rPr>
        <w:t>.</w:t>
      </w:r>
    </w:p>
    <w:p w:rsidR="00BA54B5" w:rsidRDefault="00BA54B5">
      <w:pPr>
        <w:tabs>
          <w:tab w:val="left" w:pos="1134"/>
        </w:tabs>
        <w:ind w:firstLine="709"/>
        <w:contextualSpacing/>
        <w:jc w:val="both"/>
        <w:rPr>
          <w:b/>
          <w:i/>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not required.</w:t>
      </w:r>
    </w:p>
    <w:p w:rsidR="00BA54B5" w:rsidRDefault="00BA54B5">
      <w:pPr>
        <w:tabs>
          <w:tab w:val="left" w:pos="1134"/>
        </w:tabs>
        <w:ind w:firstLine="709"/>
        <w:contextualSpacing/>
        <w:jc w:val="both"/>
        <w:rPr>
          <w:rFonts w:eastAsia="Calibri"/>
          <w:b/>
          <w:i/>
          <w:lang w:val="en-US" w:eastAsia="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A54B5" w:rsidRDefault="0072148A">
      <w:pPr>
        <w:tabs>
          <w:tab w:val="left" w:pos="1134"/>
        </w:tabs>
        <w:ind w:firstLine="709"/>
        <w:contextualSpacing/>
        <w:jc w:val="both"/>
        <w:rPr>
          <w:sz w:val="28"/>
          <w:szCs w:val="28"/>
          <w:lang w:val="en-US"/>
        </w:rPr>
      </w:pPr>
      <w:bookmarkStart w:id="14" w:name="_Ref438465267"/>
      <w:r>
        <w:rPr>
          <w:sz w:val="28"/>
          <w:szCs w:val="28"/>
          <w:lang w:val="en-US"/>
        </w:rPr>
        <w:t>The procurement bid shall be valid for at least 60 calendar days from the date established as deadline for submission of bids.</w:t>
      </w:r>
      <w:bookmarkEnd w:id="14"/>
    </w:p>
    <w:p w:rsidR="00BA54B5" w:rsidRDefault="0072148A">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BA54B5" w:rsidRDefault="00BA54B5">
      <w:pPr>
        <w:tabs>
          <w:tab w:val="left" w:pos="1134"/>
        </w:tabs>
        <w:contextualSpacing/>
        <w:jc w:val="both"/>
        <w:rPr>
          <w:spacing w:val="-6"/>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Pr>
          <w:lang w:val="en-US"/>
        </w:rPr>
        <w:t>http://</w:t>
      </w:r>
      <w:r>
        <w:rPr>
          <w:sz w:val="28"/>
          <w:szCs w:val="28"/>
          <w:lang w:val="en-US"/>
        </w:rPr>
        <w:t>zakupki.rosatom.ru</w:t>
      </w:r>
      <w:r>
        <w:rPr>
          <w:lang w:val="en-US"/>
        </w:rPr>
        <w:t>/</w:t>
      </w:r>
      <w:r>
        <w:rPr>
          <w:sz w:val="28"/>
          <w:szCs w:val="28"/>
          <w:lang w:val="en-US"/>
        </w:rPr>
        <w:t>.</w:t>
      </w:r>
    </w:p>
    <w:p w:rsidR="001A1B32" w:rsidRPr="001A1B32" w:rsidRDefault="001A1B32" w:rsidP="001A1B32">
      <w:pPr>
        <w:tabs>
          <w:tab w:val="left" w:pos="386"/>
        </w:tabs>
        <w:ind w:firstLine="709"/>
        <w:contextualSpacing/>
        <w:jc w:val="both"/>
        <w:rPr>
          <w:sz w:val="28"/>
          <w:szCs w:val="28"/>
          <w:lang w:val="en-US"/>
        </w:rPr>
      </w:pPr>
      <w:r w:rsidRPr="001A1B32">
        <w:rPr>
          <w:sz w:val="28"/>
          <w:szCs w:val="28"/>
          <w:lang w:val="en-US"/>
        </w:rPr>
        <w:lastRenderedPageBreak/>
        <w:t>Copies of the publication of documents related to this procurement: http://rosatom-southasia.com.</w:t>
      </w:r>
    </w:p>
    <w:p w:rsidR="00BA54B5" w:rsidRDefault="00BA54B5">
      <w:pPr>
        <w:tabs>
          <w:tab w:val="left" w:pos="386"/>
        </w:tabs>
        <w:ind w:firstLine="709"/>
        <w:contextualSpacing/>
        <w:jc w:val="both"/>
        <w:rPr>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BA54B5" w:rsidRDefault="00BA54B5">
      <w:pPr>
        <w:tabs>
          <w:tab w:val="left" w:pos="1134"/>
        </w:tabs>
        <w:ind w:firstLine="709"/>
        <w:contextualSpacing/>
        <w:jc w:val="both"/>
        <w:rPr>
          <w:spacing w:val="-6"/>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BA54B5" w:rsidRPr="00DD49C0" w:rsidRDefault="00BA54B5">
      <w:pPr>
        <w:pStyle w:val="Times12"/>
        <w:tabs>
          <w:tab w:val="left" w:pos="70"/>
        </w:tabs>
        <w:ind w:right="153" w:firstLine="0"/>
        <w:jc w:val="left"/>
        <w:rPr>
          <w:rFonts w:eastAsia="Calibri"/>
          <w:b/>
          <w:bCs w:val="0"/>
          <w:i/>
          <w:szCs w:val="24"/>
          <w:lang w:val="en-US" w:eastAsia="en-US"/>
        </w:rPr>
      </w:pPr>
    </w:p>
    <w:p w:rsidR="00BA54B5" w:rsidRPr="00DD49C0" w:rsidRDefault="0072148A">
      <w:pPr>
        <w:pStyle w:val="ListParagraph"/>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sidR="00DD49C0" w:rsidRPr="00DD49C0">
        <w:rPr>
          <w:rFonts w:ascii="Times New Roman" w:hAnsi="Times New Roman"/>
          <w:bCs/>
          <w:sz w:val="28"/>
          <w:szCs w:val="28"/>
          <w:lang w:val="en-US"/>
        </w:rPr>
        <w:t>not provided</w:t>
      </w:r>
      <w:r w:rsidRPr="00DD49C0">
        <w:rPr>
          <w:rFonts w:ascii="Times New Roman" w:hAnsi="Times New Roman"/>
          <w:bCs/>
          <w:sz w:val="28"/>
          <w:szCs w:val="28"/>
          <w:lang w:val="en-US"/>
        </w:rPr>
        <w:t>.</w:t>
      </w:r>
    </w:p>
    <w:p w:rsidR="00BA54B5" w:rsidRDefault="00BA54B5">
      <w:pPr>
        <w:pStyle w:val="ListParagraph"/>
        <w:tabs>
          <w:tab w:val="left" w:pos="0"/>
          <w:tab w:val="left" w:pos="709"/>
        </w:tabs>
        <w:spacing w:after="0" w:line="240" w:lineRule="auto"/>
        <w:ind w:left="709"/>
        <w:jc w:val="both"/>
        <w:rPr>
          <w:rFonts w:ascii="Times New Roman" w:hAnsi="Times New Roman"/>
          <w:spacing w:val="-6"/>
          <w:sz w:val="28"/>
          <w:szCs w:val="28"/>
          <w:lang w:val="en-US"/>
        </w:rPr>
      </w:pPr>
    </w:p>
    <w:p w:rsidR="00BA54B5" w:rsidRDefault="0072148A">
      <w:pPr>
        <w:pStyle w:val="ListParagraph"/>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BA54B5" w:rsidRDefault="00BA54B5">
      <w:pPr>
        <w:tabs>
          <w:tab w:val="left" w:pos="1134"/>
        </w:tabs>
        <w:ind w:firstLine="709"/>
        <w:contextualSpacing/>
        <w:jc w:val="both"/>
        <w:rPr>
          <w:spacing w:val="-6"/>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BA54B5" w:rsidRDefault="0072148A">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bids: </w:t>
      </w:r>
      <w:r w:rsidR="00D077B7" w:rsidRPr="00C76F3D">
        <w:rPr>
          <w:bCs/>
          <w:spacing w:val="-6"/>
          <w:sz w:val="28"/>
          <w:szCs w:val="28"/>
          <w:lang w:val="en-US"/>
        </w:rPr>
        <w:t>January 9</w:t>
      </w:r>
      <w:r w:rsidRPr="00C76F3D">
        <w:rPr>
          <w:bCs/>
          <w:spacing w:val="-6"/>
          <w:sz w:val="28"/>
          <w:szCs w:val="28"/>
          <w:lang w:val="en-US"/>
        </w:rPr>
        <w:t>,</w:t>
      </w:r>
      <w:r>
        <w:rPr>
          <w:bCs/>
          <w:spacing w:val="-6"/>
          <w:sz w:val="28"/>
          <w:szCs w:val="28"/>
          <w:lang w:val="en-US"/>
        </w:rPr>
        <w:t xml:space="preserve"> 201</w:t>
      </w:r>
      <w:r w:rsidR="00D077B7">
        <w:rPr>
          <w:bCs/>
          <w:spacing w:val="-6"/>
          <w:sz w:val="28"/>
          <w:szCs w:val="28"/>
          <w:lang w:val="en-US"/>
        </w:rPr>
        <w:t>9</w:t>
      </w:r>
      <w:r>
        <w:rPr>
          <w:rFonts w:eastAsia="Calibri"/>
          <w:bCs/>
          <w:sz w:val="28"/>
          <w:lang w:val="en-US" w:eastAsia="en-US"/>
        </w:rPr>
        <w:t>.</w:t>
      </w:r>
    </w:p>
    <w:p w:rsidR="00BA54B5" w:rsidRDefault="0072148A">
      <w:pPr>
        <w:tabs>
          <w:tab w:val="left" w:pos="1134"/>
        </w:tabs>
        <w:ind w:firstLine="709"/>
        <w:contextualSpacing/>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sidR="00D077B7" w:rsidRPr="005C4D03">
        <w:rPr>
          <w:bCs/>
          <w:iCs/>
          <w:sz w:val="28"/>
          <w:szCs w:val="28"/>
          <w:lang w:val="en-US"/>
        </w:rPr>
        <w:t>Office no 813, Wing B, The Capital Building, Bandra Kurla Complex, Bandra East, Mumbai, Maharashtra, India 400051</w:t>
      </w:r>
      <w:r>
        <w:rPr>
          <w:sz w:val="28"/>
          <w:szCs w:val="28"/>
          <w:lang w:val="en"/>
        </w:rPr>
        <w:t xml:space="preserve">, </w:t>
      </w:r>
      <w:r>
        <w:rPr>
          <w:bCs/>
          <w:spacing w:val="-6"/>
          <w:sz w:val="28"/>
          <w:szCs w:val="28"/>
          <w:lang w:val="en-US"/>
        </w:rPr>
        <w:t xml:space="preserve">no later than 10-00 (Local </w:t>
      </w:r>
      <w:r>
        <w:rPr>
          <w:spacing w:val="-6"/>
          <w:sz w:val="28"/>
          <w:szCs w:val="28"/>
          <w:lang w:val="en-US"/>
        </w:rPr>
        <w:t>time</w:t>
      </w:r>
      <w:r>
        <w:rPr>
          <w:bCs/>
          <w:spacing w:val="-6"/>
          <w:sz w:val="28"/>
          <w:szCs w:val="28"/>
          <w:lang w:val="en-US"/>
        </w:rPr>
        <w:t xml:space="preserve">) </w:t>
      </w:r>
      <w:r w:rsidR="00D077B7" w:rsidRPr="00C76F3D">
        <w:rPr>
          <w:bCs/>
          <w:spacing w:val="-6"/>
          <w:sz w:val="28"/>
          <w:szCs w:val="28"/>
          <w:lang w:val="en-US"/>
        </w:rPr>
        <w:t>January</w:t>
      </w:r>
      <w:r w:rsidRPr="00C76F3D">
        <w:rPr>
          <w:bCs/>
          <w:spacing w:val="-6"/>
          <w:sz w:val="28"/>
          <w:szCs w:val="28"/>
          <w:lang w:val="en-US"/>
        </w:rPr>
        <w:t xml:space="preserve"> </w:t>
      </w:r>
      <w:r w:rsidR="00D077B7" w:rsidRPr="00C76F3D">
        <w:rPr>
          <w:bCs/>
          <w:spacing w:val="-6"/>
          <w:sz w:val="28"/>
          <w:szCs w:val="28"/>
          <w:lang w:val="en-US"/>
        </w:rPr>
        <w:t>21</w:t>
      </w:r>
      <w:r>
        <w:rPr>
          <w:bCs/>
          <w:spacing w:val="-6"/>
          <w:sz w:val="28"/>
          <w:szCs w:val="28"/>
          <w:lang w:val="en-US"/>
        </w:rPr>
        <w:t>, 201</w:t>
      </w:r>
      <w:r w:rsidR="00D077B7">
        <w:rPr>
          <w:bCs/>
          <w:spacing w:val="-6"/>
          <w:sz w:val="28"/>
          <w:szCs w:val="28"/>
          <w:lang w:val="en-US"/>
        </w:rPr>
        <w:t>9</w:t>
      </w:r>
      <w:r>
        <w:rPr>
          <w:bCs/>
          <w:spacing w:val="-6"/>
          <w:sz w:val="28"/>
          <w:szCs w:val="28"/>
          <w:lang w:val="en-US"/>
        </w:rPr>
        <w:t xml:space="preserve">. </w:t>
      </w:r>
    </w:p>
    <w:p w:rsidR="00BA54B5" w:rsidRDefault="00BA54B5">
      <w:pPr>
        <w:tabs>
          <w:tab w:val="left" w:pos="1134"/>
        </w:tabs>
        <w:ind w:firstLine="709"/>
        <w:contextualSpacing/>
        <w:jc w:val="both"/>
        <w:rPr>
          <w:b/>
          <w:i/>
          <w:lang w:val="en-US"/>
        </w:rPr>
      </w:pPr>
    </w:p>
    <w:p w:rsidR="00BA54B5" w:rsidRDefault="0072148A">
      <w:pPr>
        <w:tabs>
          <w:tab w:val="left" w:pos="1134"/>
        </w:tabs>
        <w:ind w:firstLine="709"/>
        <w:contextualSpacing/>
        <w:jc w:val="both"/>
        <w:rPr>
          <w:spacing w:val="-6"/>
          <w:sz w:val="28"/>
          <w:szCs w:val="28"/>
          <w:lang w:val="en-US"/>
        </w:rPr>
      </w:pPr>
      <w:r>
        <w:rPr>
          <w:spacing w:val="-6"/>
          <w:sz w:val="28"/>
          <w:szCs w:val="28"/>
          <w:lang w:val="en-US"/>
        </w:rPr>
        <w:t>Place, date and time of holding the procurement committee meeting (when such meeting is held):</w:t>
      </w:r>
    </w:p>
    <w:p w:rsidR="00BA54B5" w:rsidRDefault="00D077B7">
      <w:pPr>
        <w:tabs>
          <w:tab w:val="left" w:pos="1134"/>
        </w:tabs>
        <w:ind w:left="709"/>
        <w:contextualSpacing/>
        <w:jc w:val="both"/>
        <w:rPr>
          <w:spacing w:val="-6"/>
          <w:sz w:val="28"/>
          <w:szCs w:val="28"/>
          <w:lang w:val="en-US"/>
        </w:rPr>
      </w:pPr>
      <w:r w:rsidRPr="005C4D03">
        <w:rPr>
          <w:bCs/>
          <w:iCs/>
          <w:sz w:val="28"/>
          <w:szCs w:val="28"/>
          <w:lang w:val="en-US"/>
        </w:rPr>
        <w:t>Office no 813, Wing B, The Capital Building, Bandra Kurla Complex, Bandra East, Mumbai, Maharashtra, India 400051</w:t>
      </w:r>
      <w:r w:rsidR="0072148A">
        <w:rPr>
          <w:sz w:val="28"/>
          <w:szCs w:val="28"/>
          <w:lang w:val="en"/>
        </w:rPr>
        <w:t xml:space="preserve">, </w:t>
      </w:r>
      <w:r w:rsidR="0072148A">
        <w:rPr>
          <w:spacing w:val="-6"/>
          <w:sz w:val="28"/>
          <w:szCs w:val="28"/>
          <w:lang w:val="en-US"/>
        </w:rPr>
        <w:t>1</w:t>
      </w:r>
      <w:r>
        <w:rPr>
          <w:spacing w:val="-6"/>
          <w:sz w:val="28"/>
          <w:szCs w:val="28"/>
          <w:lang w:val="en-US"/>
        </w:rPr>
        <w:t>0</w:t>
      </w:r>
      <w:r w:rsidR="0072148A">
        <w:rPr>
          <w:spacing w:val="-6"/>
          <w:sz w:val="28"/>
          <w:szCs w:val="28"/>
          <w:lang w:val="en-US"/>
        </w:rPr>
        <w:t>-00 (</w:t>
      </w:r>
      <w:r w:rsidR="0072148A">
        <w:rPr>
          <w:bCs/>
          <w:spacing w:val="-6"/>
          <w:sz w:val="28"/>
          <w:szCs w:val="28"/>
          <w:lang w:val="en-US"/>
        </w:rPr>
        <w:t xml:space="preserve">Local </w:t>
      </w:r>
      <w:r w:rsidR="0072148A">
        <w:rPr>
          <w:spacing w:val="-6"/>
          <w:sz w:val="28"/>
          <w:szCs w:val="28"/>
          <w:lang w:val="en-US"/>
        </w:rPr>
        <w:t xml:space="preserve">time) </w:t>
      </w:r>
      <w:r w:rsidRPr="00C76F3D">
        <w:rPr>
          <w:bCs/>
          <w:spacing w:val="-6"/>
          <w:sz w:val="28"/>
          <w:szCs w:val="28"/>
          <w:lang w:val="en-US"/>
        </w:rPr>
        <w:t>January 21</w:t>
      </w:r>
      <w:r>
        <w:rPr>
          <w:bCs/>
          <w:spacing w:val="-6"/>
          <w:sz w:val="28"/>
          <w:szCs w:val="28"/>
          <w:lang w:val="en-US"/>
        </w:rPr>
        <w:t>, 2019.</w:t>
      </w:r>
    </w:p>
    <w:p w:rsidR="00BA54B5" w:rsidRDefault="00BA54B5">
      <w:pPr>
        <w:tabs>
          <w:tab w:val="left" w:pos="1134"/>
        </w:tabs>
        <w:ind w:left="709"/>
        <w:contextualSpacing/>
        <w:jc w:val="both"/>
        <w:rPr>
          <w:spacing w:val="-6"/>
          <w:sz w:val="28"/>
          <w:szCs w:val="28"/>
          <w:lang w:val="en-US"/>
        </w:rPr>
      </w:pPr>
      <w:bookmarkStart w:id="15" w:name="_GoBack"/>
      <w:bookmarkEnd w:id="15"/>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Place and date of consideration of bids and summing up of the procurement results: </w:t>
      </w:r>
    </w:p>
    <w:p w:rsidR="00BA54B5" w:rsidRDefault="0072148A">
      <w:pPr>
        <w:tabs>
          <w:tab w:val="left" w:pos="1134"/>
        </w:tabs>
        <w:ind w:firstLine="709"/>
        <w:contextualSpacing/>
        <w:jc w:val="both"/>
        <w:rPr>
          <w:sz w:val="28"/>
          <w:szCs w:val="28"/>
          <w:lang w:val="en-US"/>
        </w:rPr>
      </w:pPr>
      <w:r>
        <w:rPr>
          <w:sz w:val="28"/>
          <w:szCs w:val="28"/>
          <w:lang w:val="en-US"/>
        </w:rPr>
        <w:t xml:space="preserve">The selection stage of consideration of procurement bids: </w:t>
      </w:r>
    </w:p>
    <w:p w:rsidR="00BA54B5" w:rsidRDefault="00D077B7">
      <w:pPr>
        <w:tabs>
          <w:tab w:val="left" w:pos="1134"/>
        </w:tabs>
        <w:ind w:firstLine="709"/>
        <w:contextualSpacing/>
        <w:jc w:val="both"/>
        <w:rPr>
          <w:b/>
          <w:i/>
          <w:lang w:val="en-US"/>
        </w:rPr>
      </w:pPr>
      <w:r w:rsidRPr="005C4D03">
        <w:rPr>
          <w:bCs/>
          <w:iCs/>
          <w:sz w:val="28"/>
          <w:szCs w:val="28"/>
          <w:lang w:val="en-US"/>
        </w:rPr>
        <w:t>Office no 813, Wing B, The Capital Building, Bandra Kurla Complex, Bandra East, Mumbai, Maharashtra, India 400051</w:t>
      </w:r>
      <w:r w:rsidR="0072148A">
        <w:rPr>
          <w:sz w:val="28"/>
          <w:szCs w:val="28"/>
          <w:lang w:val="en-US"/>
        </w:rPr>
        <w:t xml:space="preserve">, no later than </w:t>
      </w:r>
      <w:r w:rsidRPr="00C76F3D">
        <w:rPr>
          <w:sz w:val="28"/>
          <w:szCs w:val="28"/>
          <w:lang w:val="en-US"/>
        </w:rPr>
        <w:t>January</w:t>
      </w:r>
      <w:r w:rsidR="0072148A" w:rsidRPr="00C76F3D">
        <w:rPr>
          <w:sz w:val="28"/>
          <w:szCs w:val="28"/>
          <w:lang w:val="en-US"/>
        </w:rPr>
        <w:t xml:space="preserve"> 2</w:t>
      </w:r>
      <w:r w:rsidRPr="00C76F3D">
        <w:rPr>
          <w:sz w:val="28"/>
          <w:szCs w:val="28"/>
          <w:lang w:val="en-US"/>
        </w:rPr>
        <w:t>5</w:t>
      </w:r>
      <w:r w:rsidR="0072148A" w:rsidRPr="00C76F3D">
        <w:rPr>
          <w:sz w:val="28"/>
          <w:szCs w:val="28"/>
          <w:lang w:val="en-US"/>
        </w:rPr>
        <w:t>, 201</w:t>
      </w:r>
      <w:r w:rsidRPr="00C76F3D">
        <w:rPr>
          <w:sz w:val="28"/>
          <w:szCs w:val="28"/>
          <w:lang w:val="en-US"/>
        </w:rPr>
        <w:t>9</w:t>
      </w:r>
      <w:r w:rsidR="0072148A">
        <w:rPr>
          <w:sz w:val="28"/>
          <w:szCs w:val="28"/>
          <w:lang w:val="en-US"/>
        </w:rPr>
        <w:t>.</w:t>
      </w:r>
    </w:p>
    <w:p w:rsidR="00BA54B5" w:rsidRDefault="00BA54B5">
      <w:pPr>
        <w:tabs>
          <w:tab w:val="left" w:pos="1134"/>
        </w:tabs>
        <w:ind w:firstLine="709"/>
        <w:contextualSpacing/>
        <w:jc w:val="both"/>
        <w:rPr>
          <w:sz w:val="28"/>
          <w:szCs w:val="28"/>
          <w:lang w:val="en-US"/>
        </w:rPr>
      </w:pPr>
    </w:p>
    <w:p w:rsidR="00BA54B5" w:rsidRDefault="0072148A">
      <w:pPr>
        <w:tabs>
          <w:tab w:val="left" w:pos="1134"/>
        </w:tabs>
        <w:ind w:firstLine="709"/>
        <w:contextualSpacing/>
        <w:jc w:val="both"/>
        <w:rPr>
          <w:sz w:val="28"/>
          <w:szCs w:val="28"/>
          <w:lang w:val="en-US"/>
        </w:rPr>
      </w:pPr>
      <w:r>
        <w:rPr>
          <w:sz w:val="28"/>
          <w:szCs w:val="28"/>
          <w:lang w:val="en-US"/>
        </w:rPr>
        <w:t xml:space="preserve">The assessment stage of consideration of procurement bids and summing up of the procurement results: </w:t>
      </w:r>
    </w:p>
    <w:p w:rsidR="00BA54B5" w:rsidRDefault="00D077B7">
      <w:pPr>
        <w:tabs>
          <w:tab w:val="left" w:pos="1134"/>
        </w:tabs>
        <w:ind w:firstLine="709"/>
        <w:contextualSpacing/>
        <w:jc w:val="both"/>
        <w:rPr>
          <w:b/>
          <w:i/>
          <w:lang w:val="en-US"/>
        </w:rPr>
      </w:pPr>
      <w:r w:rsidRPr="005C4D03">
        <w:rPr>
          <w:bCs/>
          <w:iCs/>
          <w:sz w:val="28"/>
          <w:szCs w:val="28"/>
          <w:lang w:val="en-US"/>
        </w:rPr>
        <w:t>Office no 813, Wing B, The Capital Building, Bandra Kurla Complex, Bandra East, Mumbai, Maharashtra, India 400051</w:t>
      </w:r>
      <w:r w:rsidR="0072148A">
        <w:rPr>
          <w:sz w:val="28"/>
          <w:szCs w:val="28"/>
          <w:lang w:val="en-US"/>
        </w:rPr>
        <w:t xml:space="preserve">, no later than </w:t>
      </w:r>
      <w:r w:rsidRPr="00C76F3D">
        <w:rPr>
          <w:sz w:val="28"/>
          <w:szCs w:val="28"/>
          <w:lang w:val="en-US"/>
        </w:rPr>
        <w:t>January 30, 2019</w:t>
      </w:r>
      <w:r w:rsidR="0072148A" w:rsidRPr="00C76F3D">
        <w:rPr>
          <w:sz w:val="28"/>
          <w:szCs w:val="28"/>
          <w:lang w:val="en-US"/>
        </w:rPr>
        <w:t>.</w:t>
      </w:r>
    </w:p>
    <w:p w:rsidR="00BA54B5" w:rsidRDefault="00BA54B5">
      <w:pPr>
        <w:tabs>
          <w:tab w:val="left" w:pos="1134"/>
        </w:tabs>
        <w:ind w:firstLine="709"/>
        <w:contextualSpacing/>
        <w:jc w:val="both"/>
        <w:rPr>
          <w:b/>
          <w:i/>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lastRenderedPageBreak/>
        <w:t>Duration of the contract: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BA54B5" w:rsidRDefault="0072148A">
      <w:pPr>
        <w:tabs>
          <w:tab w:val="left" w:pos="1134"/>
        </w:tabs>
        <w:ind w:firstLine="709"/>
        <w:contextualSpacing/>
        <w:jc w:val="both"/>
        <w:rPr>
          <w:sz w:val="28"/>
          <w:lang w:val="en-US"/>
        </w:rPr>
      </w:pPr>
      <w:bookmarkStart w:id="16" w:name="ч2аст91"/>
      <w:bookmarkStart w:id="17" w:name="ч2бст91"/>
      <w:bookmarkEnd w:id="16"/>
      <w:bookmarkEnd w:id="1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A54B5" w:rsidRDefault="00BA54B5">
      <w:pPr>
        <w:tabs>
          <w:tab w:val="left" w:pos="1134"/>
        </w:tabs>
        <w:ind w:firstLine="709"/>
        <w:contextualSpacing/>
        <w:jc w:val="both"/>
        <w:rPr>
          <w:sz w:val="28"/>
          <w:lang w:val="en-US"/>
        </w:rPr>
      </w:pP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5 (five)</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10 (ten) days</w:t>
      </w:r>
      <w:r>
        <w:rPr>
          <w:rFonts w:eastAsia="Calibri"/>
          <w:spacing w:val="-6"/>
          <w:sz w:val="28"/>
          <w:szCs w:val="28"/>
          <w:lang w:val="en-US" w:eastAsia="en-US"/>
        </w:rPr>
        <w:t xml:space="preserve"> from the date the said contract is served.</w:t>
      </w:r>
    </w:p>
    <w:p w:rsidR="00BA54B5" w:rsidRDefault="00BA54B5">
      <w:pPr>
        <w:tabs>
          <w:tab w:val="left" w:pos="1134"/>
        </w:tabs>
        <w:ind w:left="709"/>
        <w:contextualSpacing/>
        <w:jc w:val="both"/>
        <w:rPr>
          <w:spacing w:val="-6"/>
          <w:sz w:val="32"/>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Pr>
          <w:rFonts w:ascii="Times New Roman" w:hAnsi="Times New Roman"/>
          <w:sz w:val="28"/>
          <w:szCs w:val="28"/>
          <w:lang w:val="en-US"/>
        </w:rPr>
        <w:t xml:space="preserve">not required. </w:t>
      </w:r>
    </w:p>
    <w:p w:rsidR="00BA54B5" w:rsidRDefault="00BA54B5">
      <w:pPr>
        <w:tabs>
          <w:tab w:val="left" w:pos="1134"/>
        </w:tabs>
        <w:ind w:left="709"/>
        <w:contextualSpacing/>
        <w:jc w:val="both"/>
        <w:rPr>
          <w:rFonts w:eastAsia="Calibri"/>
          <w:spacing w:val="-6"/>
          <w:sz w:val="28"/>
          <w:szCs w:val="28"/>
          <w:lang w:val="en-US" w:eastAsia="en-US"/>
        </w:rPr>
      </w:pPr>
    </w:p>
    <w:p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BA54B5" w:rsidRDefault="00BA54B5">
      <w:pPr>
        <w:tabs>
          <w:tab w:val="left" w:pos="0"/>
          <w:tab w:val="left" w:pos="1134"/>
        </w:tabs>
        <w:ind w:left="709"/>
        <w:contextualSpacing/>
        <w:jc w:val="both"/>
        <w:rPr>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A54B5" w:rsidRDefault="0072148A">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rsidR="00BA54B5" w:rsidRDefault="0072148A">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A54B5" w:rsidRDefault="0072148A">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A54B5" w:rsidRDefault="0072148A">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obligation to fulfil orders issued by an antimonopoly authority and/or recommendations issued by the CAC, an AC and/or other authorised supervisory authority;</w:t>
      </w:r>
    </w:p>
    <w:p w:rsidR="00BA54B5" w:rsidRDefault="0072148A">
      <w:pPr>
        <w:pStyle w:val="ListParagraph"/>
        <w:numPr>
          <w:ilvl w:val="0"/>
          <w:numId w:val="22"/>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BA54B5" w:rsidRDefault="00BA54B5">
      <w:pPr>
        <w:pStyle w:val="ListParagraph"/>
        <w:tabs>
          <w:tab w:val="left" w:pos="1134"/>
        </w:tabs>
        <w:ind w:left="709"/>
        <w:jc w:val="both"/>
        <w:rPr>
          <w:rFonts w:ascii="Times New Roman" w:hAnsi="Times New Roman"/>
          <w:sz w:val="28"/>
          <w:szCs w:val="28"/>
          <w:lang w:val="en-US"/>
        </w:rPr>
      </w:pPr>
    </w:p>
    <w:p w:rsidR="00BA54B5" w:rsidRDefault="0072148A">
      <w:pPr>
        <w:pStyle w:val="ListParagraph"/>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A54B5" w:rsidRDefault="0072148A">
      <w:pPr>
        <w:pStyle w:val="ListParagraph"/>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15"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BA54B5" w:rsidRDefault="00BA54B5">
      <w:pPr>
        <w:pStyle w:val="NormalWeb"/>
        <w:spacing w:before="0" w:beforeAutospacing="0" w:after="0" w:afterAutospacing="0"/>
        <w:ind w:right="153"/>
        <w:jc w:val="both"/>
        <w:rPr>
          <w:lang w:val="en-US"/>
        </w:rPr>
      </w:pPr>
    </w:p>
    <w:p w:rsidR="00BA54B5" w:rsidRDefault="00BA54B5">
      <w:pPr>
        <w:pStyle w:val="NormalWeb"/>
        <w:spacing w:before="0" w:beforeAutospacing="0" w:after="0" w:afterAutospacing="0"/>
        <w:ind w:right="153"/>
        <w:jc w:val="both"/>
        <w:rPr>
          <w:lang w:val="en-US"/>
        </w:rPr>
      </w:pPr>
    </w:p>
    <w:p w:rsidR="00BA54B5" w:rsidRDefault="00BA54B5">
      <w:pPr>
        <w:pStyle w:val="NormalWeb"/>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rsidR="00BA54B5" w:rsidRDefault="0072148A">
      <w:pPr>
        <w:pStyle w:val="Heading1"/>
        <w:numPr>
          <w:ilvl w:val="0"/>
          <w:numId w:val="0"/>
        </w:numPr>
        <w:jc w:val="center"/>
        <w:rPr>
          <w:b/>
          <w:sz w:val="28"/>
          <w:szCs w:val="28"/>
          <w:lang w:val="en-US"/>
        </w:rPr>
      </w:pPr>
      <w:bookmarkStart w:id="18" w:name="_Toc398564571"/>
      <w:bookmarkStart w:id="19" w:name="_Toc399408081"/>
      <w:bookmarkStart w:id="20" w:name="_Toc514917318"/>
      <w:bookmarkStart w:id="21" w:name="_Toc533761870"/>
      <w:r>
        <w:rPr>
          <w:b/>
          <w:sz w:val="28"/>
          <w:szCs w:val="28"/>
          <w:lang w:val="en-US"/>
        </w:rPr>
        <w:lastRenderedPageBreak/>
        <w:t>PART 1</w:t>
      </w:r>
      <w:bookmarkEnd w:id="18"/>
      <w:bookmarkEnd w:id="19"/>
      <w:bookmarkEnd w:id="20"/>
      <w:bookmarkEnd w:id="21"/>
    </w:p>
    <w:p w:rsidR="00BA54B5" w:rsidRDefault="00BA54B5">
      <w:pPr>
        <w:tabs>
          <w:tab w:val="left" w:pos="1134"/>
        </w:tabs>
        <w:ind w:left="142" w:firstLine="567"/>
        <w:contextualSpacing/>
        <w:jc w:val="both"/>
        <w:rPr>
          <w:sz w:val="28"/>
          <w:szCs w:val="28"/>
          <w:lang w:val="en-US"/>
        </w:rPr>
      </w:pPr>
    </w:p>
    <w:p w:rsidR="00BA54B5" w:rsidRDefault="0072148A">
      <w:pPr>
        <w:tabs>
          <w:tab w:val="left" w:pos="1134"/>
        </w:tabs>
        <w:ind w:left="142" w:firstLine="567"/>
        <w:contextualSpacing/>
        <w:jc w:val="both"/>
        <w:rPr>
          <w:sz w:val="28"/>
          <w:szCs w:val="28"/>
          <w:lang w:val="en-US"/>
        </w:rPr>
      </w:pPr>
      <w:r>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rsidR="00BA54B5" w:rsidRDefault="00BA54B5">
      <w:pPr>
        <w:tabs>
          <w:tab w:val="left" w:pos="1134"/>
        </w:tabs>
        <w:ind w:left="142" w:firstLine="567"/>
        <w:contextualSpacing/>
        <w:jc w:val="both"/>
        <w:rPr>
          <w:sz w:val="28"/>
          <w:szCs w:val="28"/>
          <w:lang w:val="en-US"/>
        </w:rPr>
      </w:pPr>
    </w:p>
    <w:p w:rsidR="00BA54B5" w:rsidRDefault="0072148A">
      <w:pPr>
        <w:pStyle w:val="Heading1"/>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533761871"/>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Pr>
          <w:sz w:val="28"/>
          <w:szCs w:val="28"/>
          <w:lang w:val="en-US"/>
        </w:rPr>
        <w:t>REQUIREMENTS. DOCUMENTS. COMPOSITION OF THE PROCUREMENT BID.</w:t>
      </w:r>
      <w:bookmarkEnd w:id="22"/>
      <w:bookmarkEnd w:id="23"/>
      <w:bookmarkEnd w:id="24"/>
      <w:bookmarkEnd w:id="25"/>
      <w:bookmarkEnd w:id="26"/>
    </w:p>
    <w:p w:rsidR="00BA54B5" w:rsidRDefault="0072148A">
      <w:pPr>
        <w:pStyle w:val="Heading1"/>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33761872"/>
      <w:r>
        <w:rPr>
          <w:sz w:val="28"/>
          <w:szCs w:val="28"/>
          <w:lang w:val="en-US"/>
        </w:rPr>
        <w:t>REQUIREMENTS. DOCUMENTS PROVING THE COMPLIANCE WITH THE ESTABLISHED REQUIREMENTS.</w:t>
      </w:r>
      <w:bookmarkEnd w:id="47"/>
      <w:bookmarkEnd w:id="48"/>
      <w:bookmarkEnd w:id="49"/>
      <w:bookmarkEnd w:id="50"/>
    </w:p>
    <w:p w:rsidR="00BA54B5" w:rsidRDefault="0072148A">
      <w:pPr>
        <w:pStyle w:val="Heading1"/>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33761873"/>
      <w:r>
        <w:rPr>
          <w:sz w:val="28"/>
          <w:szCs w:val="28"/>
          <w:lang w:val="en-US"/>
        </w:rPr>
        <w:t>Requirements for procurement participants (bidders)</w:t>
      </w:r>
      <w:r>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BA54B5" w:rsidRPr="00C76F3D">
        <w:trPr>
          <w:trHeight w:val="440"/>
          <w:tblHeader/>
        </w:trPr>
        <w:tc>
          <w:tcPr>
            <w:tcW w:w="633" w:type="dxa"/>
            <w:tcBorders>
              <w:left w:val="single" w:sz="4" w:space="0" w:color="808080" w:themeColor="background1" w:themeShade="80"/>
            </w:tcBorders>
            <w:vAlign w:val="center"/>
          </w:tcPr>
          <w:p w:rsidR="00BA54B5" w:rsidRDefault="0072148A">
            <w:pPr>
              <w:jc w:val="center"/>
            </w:pPr>
            <w:r>
              <w:rPr>
                <w:lang w:val="en"/>
              </w:rPr>
              <w:t>No.</w:t>
            </w:r>
          </w:p>
        </w:tc>
        <w:tc>
          <w:tcPr>
            <w:tcW w:w="6805" w:type="dxa"/>
            <w:tcBorders>
              <w:right w:val="single" w:sz="4" w:space="0" w:color="808080" w:themeColor="background1" w:themeShade="80"/>
            </w:tcBorders>
            <w:vAlign w:val="center"/>
          </w:tcPr>
          <w:p w:rsidR="00BA54B5" w:rsidRDefault="0072148A">
            <w:pPr>
              <w:ind w:right="153"/>
              <w:jc w:val="center"/>
              <w:rPr>
                <w:bCs/>
              </w:rPr>
            </w:pPr>
            <w:r>
              <w:rPr>
                <w:lang w:val="en"/>
              </w:rPr>
              <w:t>Requirements</w:t>
            </w:r>
          </w:p>
        </w:tc>
        <w:tc>
          <w:tcPr>
            <w:tcW w:w="7937" w:type="dxa"/>
            <w:tcBorders>
              <w:left w:val="single" w:sz="4" w:space="0" w:color="808080" w:themeColor="background1" w:themeShade="80"/>
            </w:tcBorders>
            <w:vAlign w:val="center"/>
          </w:tcPr>
          <w:p w:rsidR="00BA54B5" w:rsidRDefault="0072148A">
            <w:pPr>
              <w:ind w:right="153"/>
              <w:jc w:val="center"/>
              <w:rPr>
                <w:bCs/>
                <w:lang w:val="en-US"/>
              </w:rPr>
            </w:pPr>
            <w:r>
              <w:rPr>
                <w:lang w:val="en"/>
              </w:rPr>
              <w:t>Documents confirming compliance with the established requirements</w:t>
            </w:r>
          </w:p>
        </w:tc>
      </w:tr>
      <w:tr w:rsidR="00BA54B5" w:rsidRPr="00C76F3D">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BA54B5" w:rsidRDefault="00BA54B5">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rsidR="00BA54B5" w:rsidRDefault="0072148A">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BA54B5" w:rsidRPr="00C76F3D">
        <w:trPr>
          <w:trHeight w:val="1514"/>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A54B5" w:rsidRDefault="00BA54B5">
            <w:pPr>
              <w:pStyle w:val="ListParagraph"/>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rsidR="00BA54B5" w:rsidRDefault="0072148A">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rsidR="00BA54B5" w:rsidRDefault="0072148A">
            <w:pPr>
              <w:pStyle w:val="ListParagraph"/>
              <w:numPr>
                <w:ilvl w:val="0"/>
                <w:numId w:val="28"/>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rsidR="00BA54B5" w:rsidRDefault="0072148A">
            <w:pPr>
              <w:numPr>
                <w:ilvl w:val="0"/>
                <w:numId w:val="23"/>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rsidR="00BA54B5" w:rsidRDefault="0072148A">
            <w:pPr>
              <w:numPr>
                <w:ilvl w:val="0"/>
                <w:numId w:val="23"/>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the website http://egrul.nalog.ru/# ;</w:t>
            </w:r>
          </w:p>
          <w:p w:rsidR="00BA54B5" w:rsidRDefault="0072148A">
            <w:pPr>
              <w:numPr>
                <w:ilvl w:val="0"/>
                <w:numId w:val="23"/>
              </w:numPr>
              <w:tabs>
                <w:tab w:val="left" w:pos="300"/>
              </w:tabs>
              <w:ind w:left="0" w:right="153" w:firstLine="0"/>
              <w:jc w:val="both"/>
              <w:rPr>
                <w:bCs/>
                <w:lang w:val="en-US"/>
              </w:rPr>
            </w:pPr>
            <w:r>
              <w:rPr>
                <w:lang w:val="en"/>
              </w:rPr>
              <w:t>for other individual persons - copies of identification documents;</w:t>
            </w:r>
          </w:p>
          <w:p w:rsidR="00BA54B5" w:rsidRDefault="0072148A">
            <w:pPr>
              <w:numPr>
                <w:ilvl w:val="0"/>
                <w:numId w:val="23"/>
              </w:numPr>
              <w:tabs>
                <w:tab w:val="left" w:pos="300"/>
              </w:tabs>
              <w:ind w:left="0" w:right="153" w:firstLine="0"/>
              <w:jc w:val="both"/>
              <w:rPr>
                <w:lang w:val="en-US"/>
              </w:rPr>
            </w:pPr>
            <w:r>
              <w:rPr>
                <w:lang w:val="en"/>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Pr>
                <w:lang w:val="en"/>
              </w:rPr>
              <w:lastRenderedPageBreak/>
              <w:t>documents shall be submitted in legalized form (they may be apostilled) with notarized translation into the English language;</w:t>
            </w:r>
          </w:p>
          <w:p w:rsidR="00BA54B5" w:rsidRDefault="00BA54B5">
            <w:pPr>
              <w:tabs>
                <w:tab w:val="left" w:pos="300"/>
              </w:tabs>
              <w:ind w:right="153"/>
              <w:jc w:val="both"/>
              <w:rPr>
                <w:lang w:val="en-US"/>
              </w:rPr>
            </w:pPr>
          </w:p>
        </w:tc>
      </w:tr>
      <w:tr w:rsidR="00BA54B5" w:rsidRPr="00C76F3D">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bCs/>
                <w:sz w:val="24"/>
                <w:szCs w:val="24"/>
                <w:lang w:val="en-US"/>
              </w:rPr>
            </w:pPr>
            <w:r>
              <w:rPr>
                <w:rFonts w:ascii="Times New Roman" w:hAnsi="Times New Roman"/>
                <w:sz w:val="24"/>
                <w:szCs w:val="24"/>
                <w:lang w:val="en"/>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C76F3D">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BA54B5" w:rsidRPr="00C76F3D">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a copy of a notice of the procurement participant’s capacity to use the simplified taxation system (for those procurement participants who apply such system);</w:t>
            </w:r>
          </w:p>
        </w:tc>
      </w:tr>
      <w:tr w:rsidR="00BA54B5" w:rsidRPr="00C76F3D">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sidR="00DD49C0">
              <w:rPr>
                <w:rFonts w:ascii="Times New Roman" w:hAnsi="Times New Roman"/>
                <w:sz w:val="24"/>
                <w:szCs w:val="24"/>
                <w:lang w:val="en"/>
              </w:rPr>
              <w:t>4.1</w:t>
            </w:r>
            <w:r>
              <w:rPr>
                <w:rFonts w:ascii="Times New Roman" w:hAnsi="Times New Roman"/>
                <w:sz w:val="24"/>
                <w:szCs w:val="24"/>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p>
          <w:p w:rsidR="00BA54B5" w:rsidRDefault="0072148A">
            <w:pPr>
              <w:numPr>
                <w:ilvl w:val="0"/>
                <w:numId w:val="23"/>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rsidR="00BA54B5" w:rsidRDefault="0072148A">
            <w:pPr>
              <w:numPr>
                <w:ilvl w:val="0"/>
                <w:numId w:val="23"/>
              </w:numPr>
              <w:tabs>
                <w:tab w:val="left" w:pos="353"/>
              </w:tabs>
              <w:ind w:left="353" w:right="153" w:hanging="353"/>
              <w:jc w:val="both"/>
              <w:rPr>
                <w:bCs/>
                <w:lang w:val="en-US"/>
              </w:rPr>
            </w:pPr>
            <w:r>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rsidR="00BA54B5" w:rsidRDefault="0072148A">
            <w:pPr>
              <w:tabs>
                <w:tab w:val="left" w:pos="353"/>
              </w:tabs>
              <w:ind w:right="153" w:firstLine="353"/>
              <w:jc w:val="both"/>
              <w:rPr>
                <w:bCs/>
                <w:lang w:val="en-US"/>
              </w:rPr>
            </w:pPr>
            <w:r>
              <w:rPr>
                <w:lang w:val="en"/>
              </w:rPr>
              <w:lastRenderedPageBreak/>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BA54B5" w:rsidRPr="00C76F3D">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BA54B5">
            <w:pPr>
              <w:pStyle w:val="ListParagraph"/>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72148A">
            <w:pPr>
              <w:ind w:right="153" w:firstLine="495"/>
              <w:jc w:val="both"/>
              <w:rPr>
                <w:lang w:val="en-US"/>
              </w:rPr>
            </w:pPr>
            <w:r>
              <w:rPr>
                <w:lang w:val="en"/>
              </w:rPr>
              <w:t>shall have the right to perform activities in accordance with the laws of the Russian Federation (for Russian procurement participants);</w:t>
            </w:r>
          </w:p>
          <w:p w:rsidR="00BA54B5" w:rsidRDefault="0072148A">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rsidR="00BA54B5" w:rsidRDefault="0072148A">
            <w:pPr>
              <w:ind w:right="153" w:firstLine="495"/>
              <w:jc w:val="both"/>
              <w:rPr>
                <w:lang w:val="en-US"/>
              </w:rPr>
            </w:pPr>
            <w:r>
              <w:rPr>
                <w:lang w:val="en"/>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sidR="00DD49C0">
              <w:rPr>
                <w:rFonts w:ascii="Times New Roman" w:hAnsi="Times New Roman"/>
                <w:sz w:val="24"/>
                <w:szCs w:val="24"/>
                <w:lang w:val="en"/>
              </w:rPr>
              <w:t>4.1</w:t>
            </w:r>
            <w:r>
              <w:rPr>
                <w:rFonts w:ascii="Times New Roman" w:hAnsi="Times New Roman"/>
                <w:sz w:val="24"/>
                <w:szCs w:val="24"/>
                <w:lang w:val="en"/>
              </w:rPr>
              <w:fldChar w:fldCharType="end"/>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rsidR="00BA54B5" w:rsidRDefault="0072148A">
            <w:pPr>
              <w:pStyle w:val="ListParagraph"/>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should additionally provide a brief explanatory note specifying the following: </w:t>
            </w:r>
          </w:p>
          <w:p w:rsidR="00BA54B5" w:rsidRDefault="0072148A">
            <w:pPr>
              <w:pStyle w:val="ListParagraph"/>
              <w:numPr>
                <w:ilvl w:val="0"/>
                <w:numId w:val="25"/>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BA54B5" w:rsidRDefault="0072148A">
            <w:pPr>
              <w:pStyle w:val="ListParagraph"/>
              <w:numPr>
                <w:ilvl w:val="0"/>
                <w:numId w:val="25"/>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name and details (number and date of coming into force and number and date of the current version) of national regulatory legal acts, in accordance with which the procurement participant (except Russian) carries out its activities.</w:t>
            </w:r>
          </w:p>
        </w:tc>
      </w:tr>
      <w:tr w:rsidR="00BA54B5" w:rsidRPr="00C76F3D">
        <w:trPr>
          <w:trHeight w:val="699"/>
        </w:trPr>
        <w:tc>
          <w:tcPr>
            <w:tcW w:w="633" w:type="dxa"/>
            <w:tcBorders>
              <w:top w:val="single" w:sz="4" w:space="0" w:color="auto"/>
            </w:tcBorders>
          </w:tcPr>
          <w:p w:rsidR="00BA54B5" w:rsidRDefault="00BA54B5">
            <w:pPr>
              <w:pStyle w:val="ListParagraph"/>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rsidR="00BA54B5" w:rsidRDefault="0072148A">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Pr>
                <w:rFonts w:ascii="Times New Roman" w:hAnsi="Times New Roman"/>
                <w:sz w:val="24"/>
                <w:szCs w:val="24"/>
                <w:lang w:val="en"/>
              </w:rPr>
              <w:fldChar w:fldCharType="begin"/>
            </w:r>
            <w:r>
              <w:rPr>
                <w:rFonts w:ascii="Times New Roman" w:hAnsi="Times New Roman"/>
                <w:sz w:val="24"/>
                <w:szCs w:val="24"/>
                <w:lang w:val="en"/>
              </w:rPr>
              <w:instrText xml:space="preserve"> REF _Ref519601916 \r \h  \* MERGEFORMAT </w:instrText>
            </w:r>
            <w:r>
              <w:rPr>
                <w:rFonts w:ascii="Times New Roman" w:hAnsi="Times New Roman"/>
                <w:sz w:val="24"/>
                <w:szCs w:val="24"/>
                <w:lang w:val="en"/>
              </w:rPr>
            </w:r>
            <w:r>
              <w:rPr>
                <w:rFonts w:ascii="Times New Roman" w:hAnsi="Times New Roman"/>
                <w:sz w:val="24"/>
                <w:szCs w:val="24"/>
                <w:lang w:val="en"/>
              </w:rPr>
              <w:fldChar w:fldCharType="separate"/>
            </w:r>
            <w:r w:rsidR="00DD49C0">
              <w:rPr>
                <w:rFonts w:ascii="Times New Roman" w:hAnsi="Times New Roman"/>
                <w:sz w:val="24"/>
                <w:szCs w:val="24"/>
                <w:lang w:val="en"/>
              </w:rPr>
              <w:t>4.1</w:t>
            </w:r>
            <w:r>
              <w:rPr>
                <w:rFonts w:ascii="Times New Roman" w:hAnsi="Times New Roman"/>
                <w:sz w:val="24"/>
                <w:szCs w:val="24"/>
                <w:lang w:val="en"/>
              </w:rPr>
              <w:fldChar w:fldCharType="end"/>
            </w:r>
            <w:r>
              <w:rPr>
                <w:rFonts w:ascii="Times New Roman" w:hAnsi="Times New Roman"/>
                <w:sz w:val="24"/>
                <w:szCs w:val="24"/>
                <w:lang w:val="en"/>
              </w:rPr>
              <w:t>, Form 1)" that:</w:t>
            </w:r>
          </w:p>
          <w:p w:rsidR="00BA54B5" w:rsidRDefault="0072148A">
            <w:pPr>
              <w:numPr>
                <w:ilvl w:val="0"/>
                <w:numId w:val="23"/>
              </w:numPr>
              <w:tabs>
                <w:tab w:val="left" w:pos="353"/>
              </w:tabs>
              <w:ind w:left="353" w:right="153" w:hanging="353"/>
              <w:jc w:val="both"/>
              <w:rPr>
                <w:bCs/>
                <w:lang w:val="en-US"/>
              </w:rPr>
            </w:pPr>
            <w:r>
              <w:rPr>
                <w:lang w:val="en"/>
              </w:rPr>
              <w:t>the procurement participant is not undergoing the process of liquidation (for a legal entity);</w:t>
            </w:r>
          </w:p>
          <w:p w:rsidR="00BA54B5" w:rsidRDefault="0072148A">
            <w:pPr>
              <w:numPr>
                <w:ilvl w:val="0"/>
                <w:numId w:val="23"/>
              </w:numPr>
              <w:tabs>
                <w:tab w:val="left" w:pos="353"/>
              </w:tabs>
              <w:ind w:left="353" w:right="153" w:hanging="353"/>
              <w:jc w:val="both"/>
              <w:rPr>
                <w:bCs/>
                <w:lang w:val="en-US"/>
              </w:rPr>
            </w:pPr>
            <w:r>
              <w:rPr>
                <w:lang w:val="en"/>
              </w:rPr>
              <w:t xml:space="preserve">the procurement participant is not recognized insolvent (bankrupt) by the arbitration court; </w:t>
            </w:r>
          </w:p>
          <w:p w:rsidR="00BA54B5" w:rsidRDefault="0072148A">
            <w:pPr>
              <w:numPr>
                <w:ilvl w:val="0"/>
                <w:numId w:val="23"/>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rsidR="00BA54B5" w:rsidRDefault="0072148A">
            <w:pPr>
              <w:numPr>
                <w:ilvl w:val="0"/>
                <w:numId w:val="23"/>
              </w:numPr>
              <w:tabs>
                <w:tab w:val="left" w:pos="353"/>
              </w:tabs>
              <w:ind w:left="353" w:right="153" w:hanging="353"/>
              <w:jc w:val="both"/>
              <w:rPr>
                <w:bCs/>
                <w:lang w:val="en-US"/>
              </w:rPr>
            </w:pPr>
            <w:r>
              <w:rPr>
                <w:lang w:val="en"/>
              </w:rPr>
              <w:t>the procurement participant’s activity is not suspended.</w:t>
            </w:r>
          </w:p>
        </w:tc>
      </w:tr>
      <w:tr w:rsidR="00BA54B5" w:rsidRPr="00C76F3D">
        <w:trPr>
          <w:trHeight w:val="440"/>
        </w:trPr>
        <w:tc>
          <w:tcPr>
            <w:tcW w:w="633" w:type="dxa"/>
          </w:tcPr>
          <w:p w:rsidR="00BA54B5" w:rsidRPr="00DD49C0" w:rsidRDefault="00BA54B5">
            <w:pPr>
              <w:pStyle w:val="ListParagraph"/>
              <w:numPr>
                <w:ilvl w:val="0"/>
                <w:numId w:val="27"/>
              </w:numPr>
              <w:tabs>
                <w:tab w:val="left" w:pos="426"/>
              </w:tabs>
              <w:spacing w:after="0" w:line="240" w:lineRule="auto"/>
              <w:ind w:left="0" w:firstLine="0"/>
              <w:rPr>
                <w:sz w:val="24"/>
                <w:szCs w:val="24"/>
                <w:lang w:val="en-US"/>
              </w:rPr>
            </w:pPr>
          </w:p>
        </w:tc>
        <w:tc>
          <w:tcPr>
            <w:tcW w:w="6805" w:type="dxa"/>
          </w:tcPr>
          <w:p w:rsidR="00BA54B5" w:rsidRPr="00DD49C0" w:rsidRDefault="0072148A">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BA54B5" w:rsidRPr="00DD49C0" w:rsidRDefault="00BA54B5">
            <w:pPr>
              <w:pStyle w:val="ListParagraph"/>
              <w:tabs>
                <w:tab w:val="left" w:pos="300"/>
              </w:tabs>
              <w:spacing w:line="240" w:lineRule="auto"/>
              <w:ind w:left="0" w:right="153"/>
              <w:jc w:val="both"/>
              <w:rPr>
                <w:rFonts w:ascii="Times New Roman" w:hAnsi="Times New Roman"/>
                <w:sz w:val="24"/>
                <w:szCs w:val="24"/>
                <w:lang w:val="en-US"/>
              </w:rPr>
            </w:pPr>
          </w:p>
        </w:tc>
      </w:tr>
      <w:tr w:rsidR="00BA54B5" w:rsidRPr="00C76F3D">
        <w:trPr>
          <w:trHeight w:val="440"/>
        </w:trPr>
        <w:tc>
          <w:tcPr>
            <w:tcW w:w="633" w:type="dxa"/>
          </w:tcPr>
          <w:p w:rsidR="00BA54B5" w:rsidRPr="00DD49C0" w:rsidRDefault="00BA54B5">
            <w:pPr>
              <w:pStyle w:val="ListParagraph"/>
              <w:numPr>
                <w:ilvl w:val="0"/>
                <w:numId w:val="27"/>
              </w:numPr>
              <w:tabs>
                <w:tab w:val="left" w:pos="426"/>
              </w:tabs>
              <w:spacing w:after="0" w:line="240" w:lineRule="auto"/>
              <w:ind w:left="0" w:firstLine="0"/>
              <w:rPr>
                <w:sz w:val="24"/>
                <w:szCs w:val="24"/>
                <w:lang w:val="en-US"/>
              </w:rPr>
            </w:pPr>
          </w:p>
        </w:tc>
        <w:tc>
          <w:tcPr>
            <w:tcW w:w="6805" w:type="dxa"/>
          </w:tcPr>
          <w:p w:rsidR="00BA54B5" w:rsidRPr="00DD49C0" w:rsidRDefault="0072148A">
            <w:pPr>
              <w:ind w:right="153"/>
              <w:jc w:val="both"/>
              <w:rPr>
                <w:b/>
                <w:lang w:val="en-US"/>
              </w:rPr>
            </w:pPr>
            <w:r w:rsidRPr="00DD49C0">
              <w:rPr>
                <w:b/>
                <w:bCs/>
                <w:lang w:val="en"/>
              </w:rPr>
              <w:t>shall comply with the requirements established on the basis of orders of the Government of the Russian Federation:</w:t>
            </w:r>
          </w:p>
          <w:p w:rsidR="00BA54B5" w:rsidRPr="00DD49C0" w:rsidRDefault="0072148A">
            <w:pPr>
              <w:ind w:right="153"/>
              <w:jc w:val="both"/>
              <w:rPr>
                <w:lang w:val="en"/>
              </w:rPr>
            </w:pPr>
            <w:r w:rsidRPr="00DD49C0">
              <w:rPr>
                <w:lang w:val="en"/>
              </w:rPr>
              <w:t>should disclose information about the entire chain of owners including beneficiaries (including ultimate ones).</w:t>
            </w:r>
          </w:p>
          <w:p w:rsidR="00BA54B5" w:rsidRPr="00DD49C0" w:rsidRDefault="00BA54B5">
            <w:pPr>
              <w:ind w:right="153"/>
              <w:jc w:val="both"/>
              <w:rPr>
                <w:lang w:val="en"/>
              </w:rPr>
            </w:pPr>
          </w:p>
          <w:p w:rsidR="00BA54B5" w:rsidRPr="00DD49C0" w:rsidRDefault="00BA54B5">
            <w:pPr>
              <w:ind w:right="153"/>
              <w:jc w:val="both"/>
              <w:rPr>
                <w:lang w:val="en-US"/>
              </w:rPr>
            </w:pPr>
          </w:p>
        </w:tc>
        <w:tc>
          <w:tcPr>
            <w:tcW w:w="7937" w:type="dxa"/>
            <w:vAlign w:val="center"/>
          </w:tcPr>
          <w:p w:rsidR="00BA54B5" w:rsidRPr="00DD49C0" w:rsidRDefault="0072148A">
            <w:pPr>
              <w:pStyle w:val="ListParagraph"/>
              <w:numPr>
                <w:ilvl w:val="0"/>
                <w:numId w:val="28"/>
              </w:numPr>
              <w:tabs>
                <w:tab w:val="left" w:pos="300"/>
              </w:tabs>
              <w:spacing w:after="0" w:line="240" w:lineRule="auto"/>
              <w:ind w:left="1" w:right="153" w:firstLine="0"/>
              <w:jc w:val="both"/>
              <w:rPr>
                <w:rFonts w:ascii="Times New Roman" w:hAnsi="Times New Roman"/>
                <w:sz w:val="24"/>
                <w:szCs w:val="24"/>
                <w:lang w:val="en-US"/>
              </w:rPr>
            </w:pPr>
            <w:r w:rsidRPr="00DD49C0">
              <w:rPr>
                <w:rFonts w:ascii="Times New Roman" w:hAnsi="Times New Roman"/>
                <w:sz w:val="24"/>
                <w:szCs w:val="24"/>
                <w:lang w:val="en"/>
              </w:rPr>
              <w:lastRenderedPageBreak/>
              <w:t xml:space="preserve">statement of liability filled in by the procurement participant as per Form "The Procurement Bid" (subsection </w:t>
            </w:r>
            <w:r w:rsidRPr="00DD49C0">
              <w:rPr>
                <w:rFonts w:ascii="Times New Roman" w:hAnsi="Times New Roman"/>
                <w:sz w:val="24"/>
                <w:szCs w:val="24"/>
                <w:lang w:val="en"/>
              </w:rPr>
              <w:fldChar w:fldCharType="begin"/>
            </w:r>
            <w:r w:rsidRPr="00DD49C0">
              <w:rPr>
                <w:rFonts w:ascii="Times New Roman" w:hAnsi="Times New Roman"/>
                <w:sz w:val="24"/>
                <w:szCs w:val="24"/>
                <w:lang w:val="en"/>
              </w:rPr>
              <w:instrText xml:space="preserve"> REF _Ref519601916 \r \h  \* MERGEFORMAT </w:instrText>
            </w:r>
            <w:r w:rsidRPr="00DD49C0">
              <w:rPr>
                <w:rFonts w:ascii="Times New Roman" w:hAnsi="Times New Roman"/>
                <w:sz w:val="24"/>
                <w:szCs w:val="24"/>
                <w:lang w:val="en"/>
              </w:rPr>
            </w:r>
            <w:r w:rsidRPr="00DD49C0">
              <w:rPr>
                <w:rFonts w:ascii="Times New Roman" w:hAnsi="Times New Roman"/>
                <w:sz w:val="24"/>
                <w:szCs w:val="24"/>
                <w:lang w:val="en"/>
              </w:rPr>
              <w:fldChar w:fldCharType="separate"/>
            </w:r>
            <w:r w:rsidR="00DD49C0">
              <w:rPr>
                <w:rFonts w:ascii="Times New Roman" w:hAnsi="Times New Roman"/>
                <w:sz w:val="24"/>
                <w:szCs w:val="24"/>
                <w:lang w:val="en"/>
              </w:rPr>
              <w:t>4.1</w:t>
            </w:r>
            <w:r w:rsidRPr="00DD49C0">
              <w:rPr>
                <w:rFonts w:ascii="Times New Roman" w:hAnsi="Times New Roman"/>
                <w:sz w:val="24"/>
                <w:szCs w:val="24"/>
                <w:lang w:val="en"/>
              </w:rPr>
              <w:fldChar w:fldCharType="end"/>
            </w:r>
            <w:r w:rsidRPr="00DD49C0">
              <w:rPr>
                <w:rFonts w:ascii="Times New Roman" w:hAnsi="Times New Roman"/>
                <w:sz w:val="24"/>
                <w:szCs w:val="24"/>
                <w:lang w:val="en"/>
              </w:rPr>
              <w:t xml:space="preserve">, Form 1) which ensures that information about the chain of owners including beneficiaries (as well as ultimate beneficiaries) according to the form of and in accordance with the instructions </w:t>
            </w:r>
            <w:r w:rsidRPr="00DD49C0">
              <w:rPr>
                <w:rFonts w:ascii="Times New Roman" w:hAnsi="Times New Roman"/>
                <w:sz w:val="24"/>
                <w:szCs w:val="24"/>
                <w:lang w:val="en"/>
              </w:rPr>
              <w:lastRenderedPageBreak/>
              <w:t>specified in the procurement documentation and documents confirming such information will be provided before the conclusion of the contact in case of such conclusion.</w:t>
            </w:r>
          </w:p>
        </w:tc>
      </w:tr>
      <w:tr w:rsidR="00BA54B5" w:rsidRPr="00C76F3D">
        <w:trPr>
          <w:trHeight w:val="70"/>
        </w:trPr>
        <w:tc>
          <w:tcPr>
            <w:tcW w:w="633" w:type="dxa"/>
          </w:tcPr>
          <w:p w:rsidR="00BA54B5" w:rsidRPr="00DD49C0" w:rsidRDefault="00BA54B5">
            <w:pPr>
              <w:pStyle w:val="ListParagraph"/>
              <w:numPr>
                <w:ilvl w:val="0"/>
                <w:numId w:val="27"/>
              </w:numPr>
              <w:tabs>
                <w:tab w:val="left" w:pos="426"/>
              </w:tabs>
              <w:spacing w:after="0" w:line="240" w:lineRule="auto"/>
              <w:ind w:left="0" w:firstLine="0"/>
              <w:rPr>
                <w:sz w:val="24"/>
                <w:szCs w:val="24"/>
                <w:lang w:val="en-US"/>
              </w:rPr>
            </w:pPr>
          </w:p>
        </w:tc>
        <w:tc>
          <w:tcPr>
            <w:tcW w:w="6805" w:type="dxa"/>
          </w:tcPr>
          <w:p w:rsidR="00BA54B5" w:rsidRPr="00DD49C0" w:rsidRDefault="0072148A">
            <w:pPr>
              <w:tabs>
                <w:tab w:val="left" w:pos="778"/>
              </w:tabs>
              <w:ind w:right="153"/>
              <w:jc w:val="both"/>
              <w:rPr>
                <w:lang w:val="en-US"/>
              </w:rPr>
            </w:pPr>
            <w:r w:rsidRPr="00DD49C0">
              <w:rPr>
                <w:lang w:val="en"/>
              </w:rPr>
              <w:t>absence of information about the procurement participant in the following registers of bad-faith suppliers:</w:t>
            </w:r>
          </w:p>
          <w:p w:rsidR="00BA54B5" w:rsidRPr="00DD49C0" w:rsidRDefault="0072148A">
            <w:pPr>
              <w:numPr>
                <w:ilvl w:val="0"/>
                <w:numId w:val="24"/>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rsidR="00BA54B5" w:rsidRPr="00DD49C0" w:rsidRDefault="0072148A">
            <w:pPr>
              <w:numPr>
                <w:ilvl w:val="0"/>
                <w:numId w:val="24"/>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rsidR="00BA54B5" w:rsidRPr="00DD49C0" w:rsidRDefault="0072148A">
            <w:pPr>
              <w:numPr>
                <w:ilvl w:val="0"/>
                <w:numId w:val="24"/>
              </w:numPr>
              <w:tabs>
                <w:tab w:val="left" w:pos="1094"/>
              </w:tabs>
              <w:ind w:left="0" w:right="153" w:firstLine="669"/>
              <w:jc w:val="both"/>
              <w:rPr>
                <w:lang w:val="en-US"/>
              </w:rPr>
            </w:pPr>
            <w:r w:rsidRPr="00DD49C0">
              <w:rPr>
                <w:lang w:val="en"/>
              </w:rPr>
              <w:t>in the register of bad-faith suppliers of ROSATOM and organizations of ROSATOM.</w:t>
            </w:r>
          </w:p>
        </w:tc>
        <w:tc>
          <w:tcPr>
            <w:tcW w:w="7937" w:type="dxa"/>
            <w:tcBorders>
              <w:top w:val="single" w:sz="4" w:space="0" w:color="auto"/>
              <w:bottom w:val="single" w:sz="4" w:space="0" w:color="auto"/>
            </w:tcBorders>
          </w:tcPr>
          <w:p w:rsidR="00BA54B5" w:rsidRPr="00DD49C0" w:rsidRDefault="0072148A">
            <w:pPr>
              <w:ind w:right="212"/>
              <w:jc w:val="both"/>
              <w:rPr>
                <w:lang w:val="en-US"/>
              </w:rPr>
            </w:pPr>
            <w:r w:rsidRPr="00DD49C0">
              <w:rPr>
                <w:lang w:val="en"/>
              </w:rPr>
              <w:t>No documents shall be submitted. The Procurement Organizer (customer) shall check compliance with this requirement with respect to such registers by its own efforts.</w:t>
            </w:r>
          </w:p>
        </w:tc>
      </w:tr>
      <w:tr w:rsidR="00BA54B5" w:rsidRPr="00C76F3D">
        <w:trPr>
          <w:trHeight w:val="70"/>
        </w:trPr>
        <w:tc>
          <w:tcPr>
            <w:tcW w:w="633" w:type="dxa"/>
          </w:tcPr>
          <w:p w:rsidR="00BA54B5" w:rsidRDefault="00BA54B5">
            <w:pPr>
              <w:numPr>
                <w:ilvl w:val="0"/>
                <w:numId w:val="26"/>
              </w:numPr>
              <w:tabs>
                <w:tab w:val="clear" w:pos="720"/>
                <w:tab w:val="num" w:pos="360"/>
              </w:tabs>
              <w:ind w:left="68" w:hanging="33"/>
              <w:rPr>
                <w:lang w:val="en-US"/>
              </w:rPr>
            </w:pPr>
          </w:p>
        </w:tc>
        <w:tc>
          <w:tcPr>
            <w:tcW w:w="14742" w:type="dxa"/>
            <w:gridSpan w:val="2"/>
          </w:tcPr>
          <w:p w:rsidR="00BA54B5" w:rsidRDefault="0072148A">
            <w:pPr>
              <w:ind w:right="212"/>
              <w:jc w:val="both"/>
              <w:rPr>
                <w:b/>
                <w:lang w:val="en"/>
              </w:rPr>
            </w:pPr>
            <w:r>
              <w:rPr>
                <w:b/>
                <w:bCs/>
                <w:lang w:val="en"/>
              </w:rPr>
              <w:t>Requirements to the joint contractors rendering services whose amount is over 5% of total price of the bid of the procurement participant</w:t>
            </w:r>
            <w:r>
              <w:rPr>
                <w:b/>
                <w:lang w:val="en"/>
              </w:rPr>
              <w:t xml:space="preserve"> in the scope of the </w:t>
            </w:r>
            <w:r>
              <w:rPr>
                <w:b/>
                <w:bCs/>
                <w:lang w:val="en"/>
              </w:rPr>
              <w:t>services to be rendered</w:t>
            </w:r>
            <w:r>
              <w:rPr>
                <w:b/>
                <w:lang w:val="en"/>
              </w:rPr>
              <w:t>:</w:t>
            </w:r>
          </w:p>
        </w:tc>
      </w:tr>
      <w:tr w:rsidR="00BA54B5" w:rsidRPr="00C76F3D">
        <w:trPr>
          <w:trHeight w:val="70"/>
        </w:trPr>
        <w:tc>
          <w:tcPr>
            <w:tcW w:w="633" w:type="dxa"/>
            <w:vMerge w:val="restart"/>
          </w:tcPr>
          <w:p w:rsidR="00BA54B5" w:rsidRDefault="00BA54B5">
            <w:pPr>
              <w:pStyle w:val="ListParagraph"/>
              <w:numPr>
                <w:ilvl w:val="0"/>
                <w:numId w:val="29"/>
              </w:numPr>
              <w:tabs>
                <w:tab w:val="left" w:pos="426"/>
              </w:tabs>
              <w:spacing w:after="0" w:line="240" w:lineRule="auto"/>
              <w:ind w:left="68" w:hanging="33"/>
              <w:rPr>
                <w:sz w:val="24"/>
                <w:szCs w:val="24"/>
                <w:lang w:val="en-US"/>
              </w:rPr>
            </w:pPr>
          </w:p>
        </w:tc>
        <w:tc>
          <w:tcPr>
            <w:tcW w:w="6805" w:type="dxa"/>
            <w:vMerge w:val="restart"/>
          </w:tcPr>
          <w:p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rsidR="00BA54B5" w:rsidRDefault="0072148A">
            <w:pPr>
              <w:ind w:right="153" w:firstLine="495"/>
              <w:jc w:val="both"/>
              <w:rPr>
                <w:lang w:val="en"/>
              </w:rPr>
            </w:pPr>
            <w:r>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documents confirming state registration, including the following: </w:t>
            </w:r>
          </w:p>
          <w:p w:rsidR="00BA54B5" w:rsidRDefault="0072148A">
            <w:pPr>
              <w:numPr>
                <w:ilvl w:val="0"/>
                <w:numId w:val="23"/>
              </w:numPr>
              <w:tabs>
                <w:tab w:val="left" w:pos="300"/>
              </w:tabs>
              <w:ind w:left="0" w:right="153" w:firstLine="0"/>
              <w:jc w:val="both"/>
              <w:rPr>
                <w:rFonts w:eastAsia="Calibri"/>
                <w:lang w:val="en" w:eastAsia="en-US"/>
              </w:rPr>
            </w:pPr>
            <w:r>
              <w:rPr>
                <w:lang w:val="en"/>
              </w:rPr>
              <w:t xml:space="preserve">for Russian legal entities - a copy of extract from the Unified State Register of Legal </w:t>
            </w:r>
            <w:r>
              <w:rPr>
                <w:rFonts w:eastAsia="Calibri"/>
                <w:lang w:val="en" w:eastAsia="en-US"/>
              </w:rPr>
              <w:t>Entities (extract from EGRUL (Unified State Register of Legal Entities));</w:t>
            </w:r>
          </w:p>
          <w:p w:rsidR="00BA54B5" w:rsidRDefault="0072148A">
            <w:pPr>
              <w:numPr>
                <w:ilvl w:val="0"/>
                <w:numId w:val="23"/>
              </w:numPr>
              <w:tabs>
                <w:tab w:val="left" w:pos="300"/>
              </w:tabs>
              <w:ind w:left="0" w:right="153" w:firstLine="0"/>
              <w:jc w:val="both"/>
              <w:rPr>
                <w:bCs/>
                <w:lang w:val="en-US"/>
              </w:rPr>
            </w:pPr>
            <w:r>
              <w:rPr>
                <w:lang w:val="en"/>
              </w:rPr>
              <w:t xml:space="preserve">for Russian individual entrepreneurs - a copy of extract from the Unified State Register of Individual Entrepreneurs (extract from EGRIP (Unified State Register of Individual Entrepreneurs)). </w:t>
            </w:r>
          </w:p>
          <w:p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the website http://egrul.nalog.ru/#;</w:t>
            </w:r>
          </w:p>
          <w:p w:rsidR="00BA54B5" w:rsidRDefault="0072148A">
            <w:pPr>
              <w:numPr>
                <w:ilvl w:val="0"/>
                <w:numId w:val="23"/>
              </w:numPr>
              <w:tabs>
                <w:tab w:val="left" w:pos="300"/>
              </w:tabs>
              <w:ind w:left="0" w:right="153" w:firstLine="0"/>
              <w:jc w:val="both"/>
              <w:rPr>
                <w:bCs/>
                <w:lang w:val="en-US"/>
              </w:rPr>
            </w:pPr>
            <w:r>
              <w:rPr>
                <w:lang w:val="en"/>
              </w:rPr>
              <w:t>for other individual persons - copies of identification documents;</w:t>
            </w:r>
          </w:p>
          <w:p w:rsidR="00BA54B5" w:rsidRDefault="0072148A">
            <w:pPr>
              <w:numPr>
                <w:ilvl w:val="0"/>
                <w:numId w:val="23"/>
              </w:numPr>
              <w:tabs>
                <w:tab w:val="left" w:pos="300"/>
              </w:tabs>
              <w:ind w:left="0" w:right="153" w:firstLine="0"/>
              <w:jc w:val="both"/>
              <w:rPr>
                <w:lang w:val="en-US"/>
              </w:rPr>
            </w:pPr>
            <w:r>
              <w:rPr>
                <w:lang w:val="en"/>
              </w:rPr>
              <w:t xml:space="preserve">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w:t>
            </w:r>
            <w:r>
              <w:rPr>
                <w:lang w:val="en"/>
              </w:rPr>
              <w:lastRenderedPageBreak/>
              <w:t>in legalized form (they may be apostilled) with notarized translation into the English;</w:t>
            </w:r>
          </w:p>
        </w:tc>
      </w:tr>
      <w:tr w:rsidR="00BA54B5" w:rsidRPr="00C76F3D">
        <w:trPr>
          <w:trHeight w:val="70"/>
        </w:trPr>
        <w:tc>
          <w:tcPr>
            <w:tcW w:w="633" w:type="dxa"/>
            <w:vMerge/>
          </w:tcPr>
          <w:p w:rsidR="00BA54B5" w:rsidRDefault="00BA54B5">
            <w:pPr>
              <w:tabs>
                <w:tab w:val="left" w:pos="426"/>
              </w:tabs>
              <w:ind w:left="360"/>
              <w:rPr>
                <w:lang w:val="en-US"/>
              </w:rPr>
            </w:pPr>
          </w:p>
        </w:tc>
        <w:tc>
          <w:tcPr>
            <w:tcW w:w="6805" w:type="dxa"/>
            <w:vMerge/>
          </w:tcPr>
          <w:p w:rsidR="00BA54B5" w:rsidRDefault="00BA54B5">
            <w:pPr>
              <w:tabs>
                <w:tab w:val="left" w:pos="778"/>
              </w:tabs>
              <w:ind w:right="153"/>
              <w:jc w:val="both"/>
              <w:rPr>
                <w:highlight w:val="yellow"/>
                <w:lang w:val="en"/>
              </w:rPr>
            </w:pPr>
          </w:p>
        </w:tc>
        <w:tc>
          <w:tcPr>
            <w:tcW w:w="7937" w:type="dxa"/>
            <w:tcBorders>
              <w:top w:val="single" w:sz="4" w:space="0" w:color="auto"/>
              <w:bottom w:val="single" w:sz="4" w:space="0" w:color="auto"/>
            </w:tcBorders>
          </w:tcPr>
          <w:p w:rsidR="00BA54B5" w:rsidRDefault="0072148A">
            <w:pPr>
              <w:pStyle w:val="ListParagraph"/>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copies of constituent documents as amended from time to time (for legal entities);</w:t>
            </w:r>
          </w:p>
        </w:tc>
      </w:tr>
      <w:tr w:rsidR="00BA54B5" w:rsidRPr="00C76F3D">
        <w:trPr>
          <w:trHeight w:val="1932"/>
        </w:trPr>
        <w:tc>
          <w:tcPr>
            <w:tcW w:w="633" w:type="dxa"/>
          </w:tcPr>
          <w:p w:rsidR="00BA54B5" w:rsidRPr="00DD49C0" w:rsidRDefault="00BA54B5">
            <w:pPr>
              <w:pStyle w:val="ListParagraph"/>
              <w:numPr>
                <w:ilvl w:val="0"/>
                <w:numId w:val="29"/>
              </w:numPr>
              <w:tabs>
                <w:tab w:val="left" w:pos="426"/>
              </w:tabs>
              <w:spacing w:after="0" w:line="240" w:lineRule="auto"/>
              <w:ind w:left="68" w:hanging="33"/>
              <w:rPr>
                <w:sz w:val="24"/>
                <w:szCs w:val="24"/>
                <w:lang w:val="en-US"/>
              </w:rPr>
            </w:pPr>
          </w:p>
        </w:tc>
        <w:tc>
          <w:tcPr>
            <w:tcW w:w="6805" w:type="dxa"/>
          </w:tcPr>
          <w:p w:rsidR="00BA54B5" w:rsidRPr="00DD49C0" w:rsidRDefault="0072148A">
            <w:pPr>
              <w:tabs>
                <w:tab w:val="left" w:pos="778"/>
              </w:tabs>
              <w:ind w:right="153" w:firstLine="492"/>
              <w:jc w:val="both"/>
              <w:rPr>
                <w:lang w:val="en"/>
              </w:rPr>
            </w:pPr>
            <w:r w:rsidRPr="00DD49C0">
              <w:rPr>
                <w:lang w:val="en"/>
              </w:rPr>
              <w:t>the joint contractor should not be in the process of liquidation (for a legal entity), declared insolvent (bankrupt) by the decision of the arbitration court;</w:t>
            </w:r>
          </w:p>
          <w:p w:rsidR="00BA54B5" w:rsidRPr="00DD49C0" w:rsidRDefault="0072148A">
            <w:pPr>
              <w:tabs>
                <w:tab w:val="left" w:pos="778"/>
              </w:tabs>
              <w:ind w:right="153" w:firstLine="492"/>
              <w:jc w:val="both"/>
              <w:rPr>
                <w:lang w:val="en"/>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rsidR="00BA54B5" w:rsidRPr="00DD49C0" w:rsidRDefault="0072148A">
            <w:pPr>
              <w:pStyle w:val="ListParagraph"/>
              <w:numPr>
                <w:ilvl w:val="0"/>
                <w:numId w:val="28"/>
              </w:numPr>
              <w:tabs>
                <w:tab w:val="left" w:pos="300"/>
              </w:tabs>
              <w:spacing w:after="0" w:line="240" w:lineRule="auto"/>
              <w:ind w:left="0" w:right="153" w:firstLine="0"/>
              <w:jc w:val="both"/>
              <w:rPr>
                <w:lang w:val="en"/>
              </w:rPr>
            </w:pPr>
            <w:r w:rsidRPr="00DD49C0">
              <w:rPr>
                <w:rFonts w:ascii="Times New Roman" w:hAnsi="Times New Roman"/>
                <w:sz w:val="24"/>
                <w:szCs w:val="24"/>
                <w:lang w:val="en"/>
              </w:rPr>
              <w:t xml:space="preserve">confirmation from the procurement participant, as per Form 1 "The Procurement Bid" (subsection </w:t>
            </w:r>
            <w:r w:rsidRPr="00DD49C0">
              <w:rPr>
                <w:rFonts w:ascii="Times New Roman" w:hAnsi="Times New Roman"/>
                <w:sz w:val="24"/>
                <w:szCs w:val="24"/>
                <w:lang w:val="en"/>
              </w:rPr>
              <w:fldChar w:fldCharType="begin"/>
            </w:r>
            <w:r w:rsidRPr="00DD49C0">
              <w:rPr>
                <w:rFonts w:ascii="Times New Roman" w:hAnsi="Times New Roman"/>
                <w:sz w:val="24"/>
                <w:szCs w:val="24"/>
                <w:lang w:val="en"/>
              </w:rPr>
              <w:instrText xml:space="preserve"> REF _Ref519601916 \r \h  \* MERGEFORMAT </w:instrText>
            </w:r>
            <w:r w:rsidRPr="00DD49C0">
              <w:rPr>
                <w:rFonts w:ascii="Times New Roman" w:hAnsi="Times New Roman"/>
                <w:sz w:val="24"/>
                <w:szCs w:val="24"/>
                <w:lang w:val="en"/>
              </w:rPr>
            </w:r>
            <w:r w:rsidRPr="00DD49C0">
              <w:rPr>
                <w:rFonts w:ascii="Times New Roman" w:hAnsi="Times New Roman"/>
                <w:sz w:val="24"/>
                <w:szCs w:val="24"/>
                <w:lang w:val="en"/>
              </w:rPr>
              <w:fldChar w:fldCharType="separate"/>
            </w:r>
            <w:r w:rsidR="00DD49C0" w:rsidRPr="00DD49C0">
              <w:rPr>
                <w:rFonts w:ascii="Times New Roman" w:hAnsi="Times New Roman"/>
                <w:sz w:val="24"/>
                <w:szCs w:val="24"/>
                <w:lang w:val="en"/>
              </w:rPr>
              <w:t>4.1</w:t>
            </w:r>
            <w:r w:rsidRPr="00DD49C0">
              <w:rPr>
                <w:rFonts w:ascii="Times New Roman" w:hAnsi="Times New Roman"/>
                <w:sz w:val="24"/>
                <w:szCs w:val="24"/>
                <w:lang w:val="en"/>
              </w:rPr>
              <w:fldChar w:fldCharType="end"/>
            </w:r>
            <w:r w:rsidRPr="00DD49C0">
              <w:rPr>
                <w:rFonts w:ascii="Times New Roman" w:hAnsi="Times New Roman"/>
                <w:sz w:val="24"/>
                <w:szCs w:val="24"/>
                <w:lang w:val="en"/>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BA54B5" w:rsidRPr="00C76F3D">
        <w:trPr>
          <w:trHeight w:val="70"/>
        </w:trPr>
        <w:tc>
          <w:tcPr>
            <w:tcW w:w="633" w:type="dxa"/>
          </w:tcPr>
          <w:p w:rsidR="00BA54B5" w:rsidRDefault="00BA54B5">
            <w:pPr>
              <w:pStyle w:val="ListParagraph"/>
              <w:numPr>
                <w:ilvl w:val="0"/>
                <w:numId w:val="29"/>
              </w:numPr>
              <w:tabs>
                <w:tab w:val="left" w:pos="426"/>
              </w:tabs>
              <w:spacing w:after="0" w:line="240" w:lineRule="auto"/>
              <w:ind w:left="68" w:hanging="33"/>
              <w:rPr>
                <w:sz w:val="24"/>
                <w:szCs w:val="24"/>
                <w:lang w:val="en-US"/>
              </w:rPr>
            </w:pPr>
          </w:p>
        </w:tc>
        <w:tc>
          <w:tcPr>
            <w:tcW w:w="6805" w:type="dxa"/>
          </w:tcPr>
          <w:p w:rsidR="00BA54B5" w:rsidRDefault="0072148A">
            <w:pPr>
              <w:tabs>
                <w:tab w:val="left" w:pos="778"/>
              </w:tabs>
              <w:ind w:right="153"/>
              <w:jc w:val="both"/>
              <w:rPr>
                <w:lang w:val="en-US"/>
              </w:rPr>
            </w:pPr>
            <w:r>
              <w:rPr>
                <w:lang w:val="en"/>
              </w:rPr>
              <w:t>absence of information about the joint contractor in the following registers of bad-faith suppliers:</w:t>
            </w:r>
          </w:p>
          <w:p w:rsidR="00BA54B5" w:rsidRDefault="0072148A">
            <w:pPr>
              <w:numPr>
                <w:ilvl w:val="0"/>
                <w:numId w:val="24"/>
              </w:numPr>
              <w:tabs>
                <w:tab w:val="left" w:pos="1094"/>
              </w:tabs>
              <w:ind w:left="0" w:right="153" w:firstLine="669"/>
              <w:jc w:val="both"/>
              <w:rPr>
                <w:lang w:val="en-US"/>
              </w:rPr>
            </w:pPr>
            <w:r>
              <w:rPr>
                <w:lang w:val="en"/>
              </w:rPr>
              <w:t>in the register which is being kept in accordance with the provisions of Federal Law No. 223-FZ (223-ФЗ) "On procurement of goods, work, services by certain types of legal entities”;</w:t>
            </w:r>
          </w:p>
          <w:p w:rsidR="00BA54B5" w:rsidRDefault="0072148A">
            <w:pPr>
              <w:numPr>
                <w:ilvl w:val="0"/>
                <w:numId w:val="24"/>
              </w:numPr>
              <w:tabs>
                <w:tab w:val="left" w:pos="1094"/>
              </w:tabs>
              <w:ind w:left="0" w:right="153" w:firstLine="669"/>
              <w:jc w:val="both"/>
              <w:rPr>
                <w:lang w:val="en-US"/>
              </w:rPr>
            </w:pPr>
            <w:r>
              <w:rPr>
                <w:lang w:val="en"/>
              </w:rPr>
              <w:t>in the register which is being kept in accordance with the statutory provisions of the Russian Federation on placement of state and municipal orders;</w:t>
            </w:r>
          </w:p>
          <w:p w:rsidR="00BA54B5" w:rsidRDefault="0072148A">
            <w:pPr>
              <w:numPr>
                <w:ilvl w:val="0"/>
                <w:numId w:val="24"/>
              </w:numPr>
              <w:tabs>
                <w:tab w:val="left" w:pos="1094"/>
              </w:tabs>
              <w:ind w:left="0" w:right="153" w:firstLine="669"/>
              <w:jc w:val="both"/>
              <w:rPr>
                <w:lang w:val="en-US"/>
              </w:rPr>
            </w:pPr>
            <w:r>
              <w:rPr>
                <w:lang w:val="en"/>
              </w:rPr>
              <w:t>in the register of bad-faith suppliers of ROSATOM and organizations of ROSATOM.</w:t>
            </w:r>
          </w:p>
        </w:tc>
        <w:tc>
          <w:tcPr>
            <w:tcW w:w="7937" w:type="dxa"/>
            <w:tcBorders>
              <w:top w:val="single" w:sz="4" w:space="0" w:color="auto"/>
              <w:bottom w:val="single" w:sz="4" w:space="0" w:color="auto"/>
            </w:tcBorders>
          </w:tcPr>
          <w:p w:rsidR="00BA54B5" w:rsidRDefault="0072148A">
            <w:pPr>
              <w:ind w:right="212"/>
              <w:jc w:val="both"/>
              <w:rPr>
                <w:lang w:val="en"/>
              </w:rPr>
            </w:pPr>
            <w:r>
              <w:rPr>
                <w:lang w:val="en"/>
              </w:rPr>
              <w:t>No documents shall be submitted. The Procurement Organizer (customer) shall check compliance with this requirement with respect to such registers by its own efforts.</w:t>
            </w:r>
          </w:p>
        </w:tc>
      </w:tr>
      <w:tr w:rsidR="00BA54B5" w:rsidRPr="00C76F3D">
        <w:trPr>
          <w:trHeight w:val="70"/>
        </w:trPr>
        <w:tc>
          <w:tcPr>
            <w:tcW w:w="633" w:type="dxa"/>
          </w:tcPr>
          <w:p w:rsidR="00BA54B5" w:rsidRDefault="00BA54B5">
            <w:pPr>
              <w:pStyle w:val="ListParagraph"/>
              <w:numPr>
                <w:ilvl w:val="0"/>
                <w:numId w:val="29"/>
              </w:numPr>
              <w:tabs>
                <w:tab w:val="left" w:pos="426"/>
              </w:tabs>
              <w:spacing w:after="0" w:line="240" w:lineRule="auto"/>
              <w:ind w:left="68" w:hanging="33"/>
              <w:rPr>
                <w:sz w:val="24"/>
                <w:szCs w:val="24"/>
                <w:lang w:val="en-US"/>
              </w:rPr>
            </w:pPr>
          </w:p>
        </w:tc>
        <w:tc>
          <w:tcPr>
            <w:tcW w:w="6805" w:type="dxa"/>
          </w:tcPr>
          <w:p w:rsidR="00BA54B5" w:rsidRDefault="0072148A">
            <w:pPr>
              <w:tabs>
                <w:tab w:val="left" w:pos="1560"/>
              </w:tabs>
              <w:overflowPunct w:val="0"/>
              <w:autoSpaceDE w:val="0"/>
              <w:autoSpaceDN w:val="0"/>
              <w:adjustRightInd w:val="0"/>
              <w:ind w:firstLine="495"/>
              <w:jc w:val="both"/>
              <w:rPr>
                <w:bCs/>
                <w:lang w:val="en-US"/>
              </w:rPr>
            </w:pPr>
            <w:r>
              <w:rPr>
                <w:lang w:val="en"/>
              </w:rPr>
              <w:t>The procurement participant shall confirm that each of the engaged joint contractors performing the work amounting to more than 5% from total price proposed by the procurement participant:</w:t>
            </w:r>
          </w:p>
          <w:p w:rsidR="00BA54B5" w:rsidRDefault="0072148A">
            <w:pPr>
              <w:numPr>
                <w:ilvl w:val="0"/>
                <w:numId w:val="30"/>
              </w:numPr>
              <w:tabs>
                <w:tab w:val="left" w:pos="1418"/>
              </w:tabs>
              <w:ind w:left="779" w:hanging="284"/>
              <w:jc w:val="both"/>
              <w:rPr>
                <w:lang w:val="en"/>
              </w:rPr>
            </w:pPr>
            <w:r>
              <w:rPr>
                <w:lang w:val="en"/>
              </w:rPr>
              <w:t>is informed of the fact that it is engaged as a joint contractor;</w:t>
            </w:r>
          </w:p>
          <w:p w:rsidR="00BA54B5" w:rsidRDefault="0072148A">
            <w:pPr>
              <w:numPr>
                <w:ilvl w:val="0"/>
                <w:numId w:val="30"/>
              </w:numPr>
              <w:tabs>
                <w:tab w:val="left" w:pos="1418"/>
              </w:tabs>
              <w:ind w:left="779" w:hanging="284"/>
              <w:jc w:val="both"/>
              <w:rPr>
                <w:lang w:val="en"/>
              </w:rPr>
            </w:pPr>
            <w:r>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rsidR="00BA54B5" w:rsidRDefault="0072148A">
            <w:pPr>
              <w:pStyle w:val="ListParagraph"/>
              <w:numPr>
                <w:ilvl w:val="0"/>
                <w:numId w:val="28"/>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Copies of contracts (including the drafts or sub modo), indicating the list, scope and deadlines for work performance assigned to the joint contractor.</w:t>
            </w:r>
          </w:p>
          <w:p w:rsidR="00BA54B5" w:rsidRDefault="0072148A">
            <w:pPr>
              <w:tabs>
                <w:tab w:val="left" w:pos="1418"/>
                <w:tab w:val="left" w:pos="1487"/>
              </w:tabs>
              <w:ind w:firstLine="637"/>
              <w:jc w:val="both"/>
              <w:rPr>
                <w:lang w:val="en-US"/>
              </w:rPr>
            </w:pPr>
            <w:r>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rsidR="00BA54B5" w:rsidRDefault="0072148A">
            <w:pPr>
              <w:tabs>
                <w:tab w:val="left" w:pos="7230"/>
              </w:tabs>
              <w:ind w:right="3"/>
              <w:jc w:val="both"/>
              <w:rPr>
                <w:lang w:val="en"/>
              </w:rPr>
            </w:pPr>
            <w:r>
              <w:rPr>
                <w:lang w:val="en"/>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rPr>
                <w:lang w:val="en"/>
              </w:rPr>
              <w:fldChar w:fldCharType="begin"/>
            </w:r>
            <w:r>
              <w:rPr>
                <w:lang w:val="en"/>
              </w:rPr>
              <w:instrText xml:space="preserve"> REF _Ref519601916 \r \h  \* MERGEFORMAT </w:instrText>
            </w:r>
            <w:r>
              <w:rPr>
                <w:lang w:val="en"/>
              </w:rPr>
            </w:r>
            <w:r>
              <w:rPr>
                <w:lang w:val="en"/>
              </w:rPr>
              <w:fldChar w:fldCharType="separate"/>
            </w:r>
            <w:r w:rsidR="00DD49C0">
              <w:rPr>
                <w:lang w:val="en"/>
              </w:rPr>
              <w:t>4.1</w:t>
            </w:r>
            <w:r>
              <w:rPr>
                <w:lang w:val="en"/>
              </w:rPr>
              <w:fldChar w:fldCharType="end"/>
            </w:r>
            <w:r>
              <w:rPr>
                <w:lang w:val="en"/>
              </w:rPr>
              <w:t>, Form 5</w:t>
            </w:r>
            <w:r>
              <w:rPr>
                <w:lang w:val="en-US"/>
              </w:rPr>
              <w:t>)</w:t>
            </w:r>
            <w:r>
              <w:rPr>
                <w:lang w:val="en"/>
              </w:rPr>
              <w:t>.</w:t>
            </w:r>
          </w:p>
        </w:tc>
      </w:tr>
    </w:tbl>
    <w:p w:rsidR="00BA54B5" w:rsidRDefault="00BA54B5">
      <w:pPr>
        <w:rPr>
          <w:lang w:val="en-US"/>
        </w:rPr>
      </w:pPr>
    </w:p>
    <w:p w:rsidR="00BA54B5" w:rsidRDefault="0072148A">
      <w:pPr>
        <w:pStyle w:val="Heading1"/>
        <w:numPr>
          <w:ilvl w:val="2"/>
          <w:numId w:val="17"/>
        </w:numPr>
        <w:tabs>
          <w:tab w:val="left" w:pos="1418"/>
          <w:tab w:val="left" w:pos="1843"/>
        </w:tabs>
        <w:spacing w:before="120" w:after="120"/>
        <w:ind w:left="0" w:firstLine="567"/>
        <w:jc w:val="both"/>
        <w:rPr>
          <w:sz w:val="28"/>
          <w:szCs w:val="28"/>
        </w:rPr>
      </w:pPr>
      <w:bookmarkStart w:id="53" w:name="_Toc514917322"/>
      <w:bookmarkStart w:id="54" w:name="_Toc533761874"/>
      <w:r>
        <w:rPr>
          <w:sz w:val="28"/>
          <w:szCs w:val="28"/>
        </w:rPr>
        <w:t xml:space="preserve">Requirements to the </w:t>
      </w:r>
      <w:bookmarkEnd w:id="53"/>
      <w:r>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C76F3D">
        <w:trPr>
          <w:trHeight w:val="440"/>
          <w:tblHeader/>
        </w:trPr>
        <w:tc>
          <w:tcPr>
            <w:tcW w:w="567" w:type="dxa"/>
            <w:vAlign w:val="center"/>
          </w:tcPr>
          <w:p w:rsidR="00BA54B5" w:rsidRDefault="0072148A">
            <w:pPr>
              <w:jc w:val="center"/>
            </w:pPr>
            <w:r>
              <w:rPr>
                <w:lang w:val="en"/>
              </w:rPr>
              <w:t>No.</w:t>
            </w:r>
          </w:p>
        </w:tc>
        <w:tc>
          <w:tcPr>
            <w:tcW w:w="6521" w:type="dxa"/>
            <w:vAlign w:val="center"/>
          </w:tcPr>
          <w:p w:rsidR="00BA54B5" w:rsidRDefault="0072148A">
            <w:pPr>
              <w:ind w:right="153"/>
              <w:jc w:val="center"/>
              <w:rPr>
                <w:bCs/>
              </w:rPr>
            </w:pPr>
            <w:r>
              <w:rPr>
                <w:lang w:val="en"/>
              </w:rPr>
              <w:t>Requirements</w:t>
            </w:r>
          </w:p>
        </w:tc>
        <w:tc>
          <w:tcPr>
            <w:tcW w:w="8363" w:type="dxa"/>
            <w:vAlign w:val="center"/>
          </w:tcPr>
          <w:p w:rsidR="00BA54B5" w:rsidRDefault="0072148A">
            <w:pPr>
              <w:ind w:right="153"/>
              <w:jc w:val="center"/>
              <w:rPr>
                <w:bCs/>
                <w:lang w:val="en-US"/>
              </w:rPr>
            </w:pPr>
            <w:r>
              <w:rPr>
                <w:lang w:val="en"/>
              </w:rPr>
              <w:t>Documents confirming compliance with the established requirements</w:t>
            </w:r>
          </w:p>
        </w:tc>
      </w:tr>
      <w:tr w:rsidR="00BA54B5" w:rsidRPr="00C76F3D">
        <w:trPr>
          <w:trHeight w:val="77"/>
        </w:trPr>
        <w:tc>
          <w:tcPr>
            <w:tcW w:w="567" w:type="dxa"/>
          </w:tcPr>
          <w:p w:rsidR="00BA54B5" w:rsidRDefault="0072148A">
            <w:pPr>
              <w:tabs>
                <w:tab w:val="left" w:pos="353"/>
              </w:tabs>
              <w:contextualSpacing/>
              <w:rPr>
                <w:bCs/>
                <w:sz w:val="22"/>
                <w:szCs w:val="22"/>
                <w:lang w:val="en-US"/>
              </w:rPr>
            </w:pPr>
            <w:r>
              <w:rPr>
                <w:bCs/>
                <w:sz w:val="22"/>
                <w:szCs w:val="22"/>
                <w:lang w:val="en-US"/>
              </w:rPr>
              <w:t>1)</w:t>
            </w:r>
          </w:p>
        </w:tc>
        <w:tc>
          <w:tcPr>
            <w:tcW w:w="6521" w:type="dxa"/>
          </w:tcPr>
          <w:p w:rsidR="00BA54B5" w:rsidRDefault="0072148A">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rsidR="00BA54B5" w:rsidRDefault="00BA54B5">
            <w:pPr>
              <w:jc w:val="both"/>
              <w:rPr>
                <w:lang w:val="en-US"/>
              </w:rPr>
            </w:pPr>
          </w:p>
          <w:p w:rsidR="00BA54B5" w:rsidRDefault="00BA54B5">
            <w:pPr>
              <w:jc w:val="both"/>
              <w:rPr>
                <w:b/>
                <w:i/>
                <w:lang w:val="en-US"/>
              </w:rPr>
            </w:pPr>
          </w:p>
        </w:tc>
        <w:tc>
          <w:tcPr>
            <w:tcW w:w="8363" w:type="dxa"/>
          </w:tcPr>
          <w:p w:rsidR="00BA54B5" w:rsidRDefault="0072148A">
            <w:pPr>
              <w:jc w:val="both"/>
              <w:rPr>
                <w:bCs/>
                <w:lang w:val="en-US"/>
              </w:rPr>
            </w:pPr>
            <w:r>
              <w:rPr>
                <w:lang w:val="en"/>
              </w:rPr>
              <w:t xml:space="preserve">Technical proposal confirming fulfillment of each requirement stated in the technical part of the procurement documentation (Volume 2), in accordance with the instructions given in the procurement documentation (subsection </w:t>
            </w:r>
            <w:r>
              <w:rPr>
                <w:lang w:val="en"/>
              </w:rPr>
              <w:fldChar w:fldCharType="begin"/>
            </w:r>
            <w:r>
              <w:rPr>
                <w:lang w:val="en"/>
              </w:rPr>
              <w:instrText xml:space="preserve"> REF _Ref519601916 \r \h  \* MERGEFORMAT </w:instrText>
            </w:r>
            <w:r>
              <w:rPr>
                <w:lang w:val="en"/>
              </w:rPr>
            </w:r>
            <w:r>
              <w:rPr>
                <w:lang w:val="en"/>
              </w:rPr>
              <w:fldChar w:fldCharType="separate"/>
            </w:r>
            <w:r w:rsidR="00DD49C0">
              <w:rPr>
                <w:lang w:val="en"/>
              </w:rPr>
              <w:t>4.1</w:t>
            </w:r>
            <w:r>
              <w:rPr>
                <w:lang w:val="en"/>
              </w:rPr>
              <w:fldChar w:fldCharType="end"/>
            </w:r>
            <w:r>
              <w:rPr>
                <w:lang w:val="en"/>
              </w:rPr>
              <w:t xml:space="preserve">, Form 2), including as follows: </w:t>
            </w:r>
          </w:p>
          <w:p w:rsidR="00BA54B5" w:rsidRDefault="0072148A">
            <w:pPr>
              <w:numPr>
                <w:ilvl w:val="0"/>
                <w:numId w:val="32"/>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rsidR="00BA54B5" w:rsidRDefault="0072148A">
            <w:pPr>
              <w:numPr>
                <w:ilvl w:val="0"/>
                <w:numId w:val="32"/>
              </w:numPr>
              <w:jc w:val="both"/>
              <w:rPr>
                <w:lang w:val="en-US"/>
              </w:rPr>
            </w:pPr>
            <w:r>
              <w:rPr>
                <w:lang w:val="en-US"/>
              </w:rPr>
              <w:t>indication of scope of the services or of the procedure for its determination.</w:t>
            </w:r>
          </w:p>
          <w:p w:rsidR="00BA54B5" w:rsidRDefault="00BA54B5">
            <w:pPr>
              <w:tabs>
                <w:tab w:val="left" w:pos="635"/>
              </w:tabs>
              <w:suppressAutoHyphens/>
              <w:contextualSpacing/>
              <w:jc w:val="both"/>
              <w:rPr>
                <w:bCs/>
                <w:lang w:val="en-US"/>
              </w:rPr>
            </w:pPr>
          </w:p>
        </w:tc>
      </w:tr>
    </w:tbl>
    <w:p w:rsidR="00BA54B5" w:rsidRDefault="00BA54B5">
      <w:pPr>
        <w:ind w:firstLine="567"/>
        <w:rPr>
          <w:b/>
          <w:bCs/>
          <w:i/>
          <w:sz w:val="28"/>
          <w:szCs w:val="28"/>
          <w:lang w:val="en-US"/>
        </w:rPr>
      </w:pPr>
    </w:p>
    <w:p w:rsidR="00BA54B5" w:rsidRDefault="0072148A">
      <w:pPr>
        <w:pStyle w:val="Heading1"/>
        <w:numPr>
          <w:ilvl w:val="1"/>
          <w:numId w:val="17"/>
        </w:numPr>
        <w:spacing w:before="120" w:after="120"/>
        <w:ind w:left="0" w:firstLine="567"/>
        <w:jc w:val="both"/>
        <w:rPr>
          <w:sz w:val="28"/>
          <w:szCs w:val="28"/>
          <w:lang w:val="en-US"/>
        </w:rPr>
      </w:pPr>
      <w:bookmarkStart w:id="55" w:name="_Ref395172188"/>
      <w:bookmarkStart w:id="56" w:name="_Toc395190385"/>
      <w:bookmarkStart w:id="57" w:name="_Toc514917324"/>
      <w:bookmarkStart w:id="58" w:name="_Toc533761875"/>
      <w:r>
        <w:rPr>
          <w:sz w:val="28"/>
          <w:szCs w:val="28"/>
          <w:lang w:val="en-US"/>
        </w:rPr>
        <w:t>COMPOSITION OF THE REQUEST FOR PARTICIPATION IN THE PROCUREMENT.</w:t>
      </w:r>
      <w:bookmarkEnd w:id="55"/>
      <w:bookmarkEnd w:id="56"/>
      <w:bookmarkEnd w:id="57"/>
      <w:bookmarkEnd w:id="58"/>
    </w:p>
    <w:p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rsidR="00BA54B5" w:rsidRDefault="0072148A">
      <w:pPr>
        <w:numPr>
          <w:ilvl w:val="0"/>
          <w:numId w:val="19"/>
        </w:numPr>
        <w:tabs>
          <w:tab w:val="left" w:pos="0"/>
          <w:tab w:val="left" w:pos="1140"/>
        </w:tabs>
        <w:overflowPunct w:val="0"/>
        <w:autoSpaceDE w:val="0"/>
        <w:autoSpaceDN w:val="0"/>
        <w:adjustRightInd w:val="0"/>
        <w:ind w:left="0" w:right="153" w:firstLine="709"/>
        <w:jc w:val="both"/>
        <w:rPr>
          <w:lang w:val="en-US"/>
        </w:rPr>
      </w:pPr>
      <w:bookmarkStart w:id="59" w:name="_Ref396489623"/>
      <w:r>
        <w:rPr>
          <w:lang w:val="en-US"/>
        </w:rPr>
        <w:t xml:space="preserve">procurement bid as per the form and in accordance with the instructions given in this procurement documentation (subsection </w:t>
      </w:r>
      <w:r>
        <w:fldChar w:fldCharType="begin"/>
      </w:r>
      <w:r>
        <w:rPr>
          <w:lang w:val="en-US"/>
        </w:rPr>
        <w:instrText xml:space="preserve"> REF _Ref401131967 \r \h  \* MERGEFORMAT </w:instrText>
      </w:r>
      <w:r>
        <w:fldChar w:fldCharType="separate"/>
      </w:r>
      <w:r w:rsidR="00DD49C0">
        <w:rPr>
          <w:lang w:val="en-US"/>
        </w:rPr>
        <w:t>4.1</w:t>
      </w:r>
      <w:r>
        <w:fldChar w:fldCharType="end"/>
      </w:r>
      <w:r>
        <w:rPr>
          <w:lang w:val="en-US"/>
        </w:rPr>
        <w:t xml:space="preserve">, </w:t>
      </w:r>
      <w:hyperlink w:anchor="_БАНКОВСКАЯ_ГАРАНТИЯ_ОБЕСПЕЧЕНИЯ" w:history="1">
        <w:r>
          <w:rPr>
            <w:lang w:val="en-US"/>
          </w:rPr>
          <w:t>Form</w:t>
        </w:r>
      </w:hyperlink>
      <w:r>
        <w:rPr>
          <w:lang w:val="en-US"/>
        </w:rPr>
        <w:t xml:space="preserve"> 1);</w:t>
      </w:r>
      <w:bookmarkEnd w:id="59"/>
    </w:p>
    <w:p w:rsidR="00BA54B5" w:rsidRDefault="0072148A">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if the procurement participant and/or the engaged joint contractor is a subject of small and medium-sized business:</w:t>
      </w:r>
    </w:p>
    <w:p w:rsidR="00BA54B5" w:rsidRDefault="0072148A">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information from the Unified Register of small and medium-sized business entities, which is kept in accordance with Federal Law dated July 24, 2007 No. 209-FZ “On the Development of Small and Medium-Sized Business in the Russian Federation” (hereinafter - the Unified Register of small and medium-sized business entities), containing information on the participant of competitive bidding, and/or the engaged subcontractor (co-contractor)/ manufacturer,</w:t>
      </w:r>
    </w:p>
    <w:p w:rsidR="00BA54B5" w:rsidRDefault="0072148A">
      <w:pPr>
        <w:tabs>
          <w:tab w:val="left" w:pos="0"/>
          <w:tab w:val="left" w:pos="1140"/>
        </w:tabs>
        <w:overflowPunct w:val="0"/>
        <w:autoSpaceDE w:val="0"/>
        <w:autoSpaceDN w:val="0"/>
        <w:adjustRightInd w:val="0"/>
        <w:ind w:left="669" w:right="153"/>
        <w:jc w:val="both"/>
      </w:pPr>
      <w:r>
        <w:t xml:space="preserve">or </w:t>
      </w:r>
    </w:p>
    <w:p w:rsidR="00BA54B5" w:rsidRDefault="0072148A">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declaration of compliance of the procurement participant / joint contractor with criteria for attribution to the category of small and medium-sized business entities according to their form and in accordance with instructions, provided in this procurement documentation (subsection </w:t>
      </w:r>
      <w:r>
        <w:fldChar w:fldCharType="begin"/>
      </w:r>
      <w:r>
        <w:rPr>
          <w:lang w:val="en-US"/>
        </w:rPr>
        <w:instrText xml:space="preserve"> REF _Ref401131967 \r \h  \* MERGEFORMAT </w:instrText>
      </w:r>
      <w:r>
        <w:fldChar w:fldCharType="separate"/>
      </w:r>
      <w:r w:rsidR="00DD49C0">
        <w:rPr>
          <w:lang w:val="en-US"/>
        </w:rPr>
        <w:t>4.1</w:t>
      </w:r>
      <w:r>
        <w:fldChar w:fldCharType="end"/>
      </w:r>
      <w:r>
        <w:rPr>
          <w:lang w:val="en-US"/>
        </w:rPr>
        <w:t>, Form 1.1), in case there is no information about the procurement participant and/or joint contractor, who is a newly registered individual entrepreneur or a newly registered legal entity.</w:t>
      </w:r>
    </w:p>
    <w:p w:rsidR="00BA54B5" w:rsidRDefault="009F0216">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Unit prices</w:t>
      </w:r>
      <w:r w:rsidR="0072148A">
        <w:rPr>
          <w:lang w:val="en-US"/>
        </w:rPr>
        <w:t xml:space="preserve"> </w:t>
      </w:r>
      <w:r w:rsidR="003F12E3">
        <w:rPr>
          <w:lang w:val="en-US"/>
        </w:rPr>
        <w:t xml:space="preserve">table </w:t>
      </w:r>
      <w:r w:rsidR="0072148A">
        <w:rPr>
          <w:lang w:val="en-US"/>
        </w:rPr>
        <w:t>in accordance with the instructions given in this procurement documentation (subsection </w:t>
      </w:r>
      <w:r w:rsidR="0072148A">
        <w:fldChar w:fldCharType="begin"/>
      </w:r>
      <w:r w:rsidR="0072148A">
        <w:rPr>
          <w:lang w:val="en-US"/>
        </w:rPr>
        <w:instrText xml:space="preserve"> REF _Ref401131967 \r \h  \* MERGEFORMAT </w:instrText>
      </w:r>
      <w:r w:rsidR="0072148A">
        <w:fldChar w:fldCharType="separate"/>
      </w:r>
      <w:r w:rsidR="00DD49C0">
        <w:rPr>
          <w:lang w:val="en-US"/>
        </w:rPr>
        <w:t>4.1</w:t>
      </w:r>
      <w:r w:rsidR="0072148A">
        <w:fldChar w:fldCharType="end"/>
      </w:r>
      <w:r w:rsidR="0072148A">
        <w:rPr>
          <w:lang w:val="en-US"/>
        </w:rPr>
        <w:t>, Form </w:t>
      </w:r>
      <w:r w:rsidR="0072148A">
        <w:rPr>
          <w:rStyle w:val="Hyperlink"/>
          <w:color w:val="000000" w:themeColor="text1"/>
          <w:u w:val="none"/>
          <w:lang w:val="en-US"/>
        </w:rPr>
        <w:t>3</w:t>
      </w:r>
      <w:r w:rsidR="0072148A">
        <w:rPr>
          <w:lang w:val="en-US"/>
        </w:rPr>
        <w:t xml:space="preserve">), </w:t>
      </w:r>
    </w:p>
    <w:p w:rsidR="00BA54B5" w:rsidRDefault="00247B4F">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72148A">
        <w:fldChar w:fldCharType="begin"/>
      </w:r>
      <w:r w:rsidR="0072148A">
        <w:rPr>
          <w:lang w:val="en-US"/>
        </w:rPr>
        <w:instrText xml:space="preserve"> REF _Ref394995094 \r \h  \* MERGEFORMAT </w:instrText>
      </w:r>
      <w:r w:rsidR="0072148A">
        <w:fldChar w:fldCharType="separate"/>
      </w:r>
      <w:r w:rsidR="0072148A">
        <w:rPr>
          <w:lang w:val="en-US"/>
        </w:rPr>
        <w:t>2.1</w:t>
      </w:r>
      <w:r w:rsidR="0072148A">
        <w:fldChar w:fldCharType="end"/>
      </w:r>
      <w:r w:rsidR="0072148A">
        <w:rPr>
          <w:lang w:val="en-US"/>
        </w:rPr>
        <w:t xml:space="preserve"> of this procurement documentation.</w:t>
      </w:r>
    </w:p>
    <w:p w:rsidR="00BA54B5" w:rsidRDefault="0072148A">
      <w:pPr>
        <w:numPr>
          <w:ilvl w:val="0"/>
          <w:numId w:val="19"/>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 xml:space="preserve">documents required solely for the purpose of evaluating the bid in accordance with the criteria and methodology for evaluating the procurement bids referred to in section </w:t>
      </w:r>
      <w:r>
        <w:fldChar w:fldCharType="begin"/>
      </w:r>
      <w:r>
        <w:rPr>
          <w:lang w:val="en-US"/>
        </w:rPr>
        <w:instrText xml:space="preserve"> REF _Ref321475870 \r \h  \* MERGEFORMAT </w:instrText>
      </w:r>
      <w:r>
        <w:fldChar w:fldCharType="separate"/>
      </w:r>
      <w:r>
        <w:rPr>
          <w:lang w:val="en-US"/>
        </w:rPr>
        <w:t>4</w:t>
      </w:r>
      <w:r>
        <w:fldChar w:fldCharType="end"/>
      </w:r>
      <w:r>
        <w:rPr>
          <w:rFonts w:eastAsia="Arial Unicode MS"/>
          <w:lang w:val="en-US"/>
        </w:rPr>
        <w:t xml:space="preserve"> </w:t>
      </w:r>
      <w:r>
        <w:rPr>
          <w:i/>
          <w:lang w:val="en-US"/>
        </w:rPr>
        <w:t>(failure to submit the said documents cannot be the reason for rejecting the bid at the selection stage)</w:t>
      </w:r>
      <w:r>
        <w:rPr>
          <w:rFonts w:eastAsia="Arial Unicode MS"/>
          <w:lang w:val="en-US"/>
        </w:rPr>
        <w:t>.</w:t>
      </w:r>
    </w:p>
    <w:p w:rsidR="00BA54B5" w:rsidRDefault="00BA54B5">
      <w:pPr>
        <w:pStyle w:val="Times12"/>
        <w:ind w:firstLine="0"/>
        <w:rPr>
          <w:szCs w:val="24"/>
          <w:lang w:val="en-US"/>
        </w:rPr>
      </w:pPr>
    </w:p>
    <w:p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BA54B5" w:rsidRDefault="00BA54B5">
      <w:pPr>
        <w:tabs>
          <w:tab w:val="left" w:pos="1134"/>
        </w:tabs>
        <w:ind w:left="142" w:firstLine="567"/>
        <w:contextualSpacing/>
        <w:jc w:val="both"/>
        <w:rPr>
          <w:sz w:val="28"/>
          <w:szCs w:val="28"/>
          <w:lang w:val="en-US"/>
        </w:rPr>
        <w:sectPr w:rsidR="00BA54B5">
          <w:headerReference w:type="default" r:id="rId16"/>
          <w:footerReference w:type="default" r:id="rId17"/>
          <w:pgSz w:w="16840" w:h="11907" w:orient="landscape" w:code="9"/>
          <w:pgMar w:top="851" w:right="1134" w:bottom="284" w:left="993" w:header="567" w:footer="0" w:gutter="0"/>
          <w:cols w:space="708"/>
          <w:docGrid w:linePitch="360"/>
        </w:sectPr>
      </w:pPr>
    </w:p>
    <w:p w:rsidR="00BA54B5" w:rsidRDefault="0072148A">
      <w:pPr>
        <w:pStyle w:val="Heading1"/>
        <w:numPr>
          <w:ilvl w:val="0"/>
          <w:numId w:val="17"/>
        </w:numPr>
        <w:tabs>
          <w:tab w:val="left" w:pos="426"/>
        </w:tabs>
        <w:ind w:left="0" w:firstLine="0"/>
        <w:jc w:val="both"/>
        <w:rPr>
          <w:sz w:val="28"/>
          <w:szCs w:val="28"/>
          <w:lang w:val="en-US"/>
        </w:rPr>
      </w:pPr>
      <w:bookmarkStart w:id="60" w:name="_Ref321475870"/>
      <w:bookmarkStart w:id="61" w:name="_Toc398564600"/>
      <w:bookmarkStart w:id="62" w:name="_Toc399408089"/>
      <w:bookmarkStart w:id="63" w:name="_Toc514917326"/>
      <w:bookmarkStart w:id="64" w:name="_Toc533761876"/>
      <w:r>
        <w:rPr>
          <w:sz w:val="28"/>
          <w:szCs w:val="28"/>
          <w:lang w:val="en-US"/>
        </w:rPr>
        <w:lastRenderedPageBreak/>
        <w:t>CRITERIA AND METHODOLOGY FOR EVALUATING THE PROCUREMENT BIDS</w:t>
      </w:r>
      <w:bookmarkEnd w:id="60"/>
      <w:bookmarkEnd w:id="61"/>
      <w:bookmarkEnd w:id="62"/>
      <w:bookmarkEnd w:id="63"/>
      <w:bookmarkEnd w:id="64"/>
    </w:p>
    <w:p w:rsidR="00BA54B5" w:rsidRDefault="00BA54B5">
      <w:pPr>
        <w:ind w:right="153" w:firstLine="636"/>
        <w:jc w:val="both"/>
        <w:rPr>
          <w:b/>
          <w:i/>
          <w:lang w:val="en-US"/>
        </w:rPr>
      </w:pPr>
    </w:p>
    <w:p w:rsidR="00BA54B5" w:rsidRDefault="00BA54B5">
      <w:pPr>
        <w:ind w:right="153"/>
        <w:jc w:val="both"/>
        <w:rPr>
          <w:b/>
          <w:bCs/>
          <w:i/>
          <w:sz w:val="28"/>
          <w:szCs w:val="28"/>
          <w:lang w:val="en-US"/>
        </w:rPr>
      </w:pPr>
    </w:p>
    <w:p w:rsidR="00BA54B5" w:rsidRPr="001A1B32" w:rsidRDefault="0072148A">
      <w:pPr>
        <w:pStyle w:val="ListParagraph"/>
        <w:numPr>
          <w:ilvl w:val="0"/>
          <w:numId w:val="33"/>
        </w:numPr>
        <w:ind w:right="153"/>
        <w:jc w:val="both"/>
        <w:rPr>
          <w:rFonts w:ascii="Times New Roman" w:hAnsi="Times New Roman"/>
          <w:b/>
          <w:bCs/>
          <w:i/>
          <w:sz w:val="28"/>
          <w:szCs w:val="28"/>
          <w:lang w:val="en-US"/>
        </w:rPr>
      </w:pPr>
      <w:bookmarkStart w:id="65" w:name="_Toc479925523"/>
      <w:r w:rsidRPr="001A1B32">
        <w:rPr>
          <w:rFonts w:ascii="Times New Roman" w:hAnsi="Times New Roman"/>
          <w:sz w:val="28"/>
          <w:lang w:val="en-US" w:bidi="en-US"/>
        </w:rPr>
        <w:t xml:space="preserve">Evaluation criteria and their </w:t>
      </w:r>
      <w:bookmarkEnd w:id="65"/>
      <w:r w:rsidRPr="001A1B32">
        <w:rPr>
          <w:rFonts w:ascii="Times New Roman" w:eastAsia="Times New Roman" w:hAnsi="Times New Roman"/>
          <w:iCs/>
          <w:sz w:val="28"/>
          <w:szCs w:val="28"/>
          <w:lang w:val="en-US"/>
        </w:rPr>
        <w:t>significance</w:t>
      </w:r>
    </w:p>
    <w:p w:rsidR="00BA54B5" w:rsidRPr="001A1B32" w:rsidRDefault="001A1B32">
      <w:pPr>
        <w:numPr>
          <w:ilvl w:val="0"/>
          <w:numId w:val="34"/>
        </w:numPr>
        <w:tabs>
          <w:tab w:val="left" w:pos="0"/>
        </w:tabs>
        <w:ind w:left="0" w:firstLine="709"/>
        <w:jc w:val="both"/>
        <w:rPr>
          <w:sz w:val="28"/>
          <w:lang w:val="en-US" w:bidi="en-US"/>
        </w:rPr>
      </w:pPr>
      <w:r w:rsidRPr="001A1B32">
        <w:rPr>
          <w:sz w:val="28"/>
          <w:lang w:val="en-US" w:bidi="en-US"/>
        </w:rPr>
        <w:t>unit</w:t>
      </w:r>
      <w:r w:rsidR="0072148A" w:rsidRPr="001A1B32">
        <w:rPr>
          <w:sz w:val="28"/>
          <w:lang w:val="en-US" w:bidi="en-US"/>
        </w:rPr>
        <w:t xml:space="preserve"> price (significance of a criterion </w:t>
      </w:r>
      <w:r w:rsidR="0072148A" w:rsidRPr="001A1B32">
        <w:rPr>
          <w:sz w:val="28"/>
          <w:szCs w:val="28"/>
          <w:lang w:val="en"/>
        </w:rPr>
        <w:t>Ц</w:t>
      </w:r>
      <w:r w:rsidR="0072148A" w:rsidRPr="001A1B32">
        <w:rPr>
          <w:sz w:val="28"/>
          <w:szCs w:val="28"/>
          <w:vertAlign w:val="subscript"/>
          <w:lang w:val="en"/>
        </w:rPr>
        <w:t>i</w:t>
      </w:r>
      <w:r w:rsidR="0072148A" w:rsidRPr="001A1B32">
        <w:rPr>
          <w:sz w:val="28"/>
          <w:lang w:val="en-US" w:bidi="en-US"/>
        </w:rPr>
        <w:t xml:space="preserve"> is </w:t>
      </w:r>
      <w:r w:rsidR="009F0216" w:rsidRPr="001A1B32">
        <w:rPr>
          <w:sz w:val="28"/>
          <w:lang w:val="en-US" w:bidi="en-US"/>
        </w:rPr>
        <w:t>75</w:t>
      </w:r>
      <w:r w:rsidR="0072148A" w:rsidRPr="001A1B32">
        <w:rPr>
          <w:sz w:val="28"/>
          <w:lang w:val="en-US" w:bidi="en-US"/>
        </w:rPr>
        <w:t>%);</w:t>
      </w:r>
    </w:p>
    <w:p w:rsidR="00BA54B5" w:rsidRPr="00781F1C" w:rsidRDefault="0072148A">
      <w:pPr>
        <w:numPr>
          <w:ilvl w:val="0"/>
          <w:numId w:val="34"/>
        </w:numPr>
        <w:tabs>
          <w:tab w:val="left" w:pos="0"/>
        </w:tabs>
        <w:ind w:left="0" w:firstLine="709"/>
        <w:jc w:val="both"/>
        <w:rPr>
          <w:bCs/>
          <w:sz w:val="28"/>
          <w:szCs w:val="28"/>
          <w:lang w:val="en-US"/>
        </w:rPr>
      </w:pPr>
      <w:r w:rsidRPr="00781F1C">
        <w:rPr>
          <w:sz w:val="28"/>
          <w:szCs w:val="28"/>
          <w:lang w:val="en" w:eastAsia="en-US"/>
        </w:rPr>
        <w:t xml:space="preserve">qualification of the procurement participant </w:t>
      </w:r>
      <w:r w:rsidRPr="00781F1C">
        <w:rPr>
          <w:sz w:val="28"/>
          <w:lang w:val="en-US" w:bidi="en-US"/>
        </w:rPr>
        <w:t>(significance of a criterion K</w:t>
      </w:r>
      <w:r w:rsidRPr="00781F1C">
        <w:rPr>
          <w:sz w:val="28"/>
          <w:lang w:bidi="en-US"/>
        </w:rPr>
        <w:t>в</w:t>
      </w:r>
      <w:r w:rsidRPr="00781F1C">
        <w:rPr>
          <w:sz w:val="28"/>
          <w:vertAlign w:val="subscript"/>
          <w:lang w:val="en-US" w:bidi="en-US"/>
        </w:rPr>
        <w:t>i</w:t>
      </w:r>
      <w:r w:rsidRPr="00781F1C">
        <w:rPr>
          <w:sz w:val="28"/>
          <w:lang w:val="en-US" w:bidi="en-US"/>
        </w:rPr>
        <w:t xml:space="preserve"> is </w:t>
      </w:r>
      <w:r w:rsidR="009F0216" w:rsidRPr="00781F1C">
        <w:rPr>
          <w:sz w:val="28"/>
          <w:lang w:val="en-US" w:bidi="en-US"/>
        </w:rPr>
        <w:t>25</w:t>
      </w:r>
      <w:r w:rsidRPr="00781F1C">
        <w:rPr>
          <w:sz w:val="28"/>
          <w:lang w:val="en-US" w:bidi="en-US"/>
        </w:rPr>
        <w:t>%), including:</w:t>
      </w:r>
    </w:p>
    <w:p w:rsidR="00BA54B5" w:rsidRPr="00781F1C" w:rsidRDefault="0072148A">
      <w:pPr>
        <w:pStyle w:val="ListParagraph"/>
        <w:numPr>
          <w:ilvl w:val="0"/>
          <w:numId w:val="35"/>
        </w:numPr>
        <w:spacing w:line="240" w:lineRule="auto"/>
        <w:ind w:left="709" w:right="153" w:firstLine="0"/>
        <w:jc w:val="both"/>
        <w:rPr>
          <w:rFonts w:ascii="Times New Roman" w:hAnsi="Times New Roman"/>
          <w:lang w:val="en-US"/>
        </w:rPr>
      </w:pPr>
      <w:r w:rsidRPr="00781F1C">
        <w:rPr>
          <w:rFonts w:ascii="Times New Roman" w:hAnsi="Times New Roman"/>
          <w:sz w:val="28"/>
          <w:szCs w:val="28"/>
          <w:lang w:val="en"/>
        </w:rPr>
        <w:t>experience of the procurement participant (significance of sub-criterion О</w:t>
      </w:r>
      <w:r w:rsidRPr="00781F1C">
        <w:rPr>
          <w:rFonts w:ascii="Times New Roman" w:hAnsi="Times New Roman"/>
          <w:sz w:val="28"/>
          <w:szCs w:val="28"/>
          <w:vertAlign w:val="subscript"/>
          <w:lang w:val="en"/>
        </w:rPr>
        <w:t>i</w:t>
      </w:r>
      <w:r w:rsidRPr="00781F1C">
        <w:rPr>
          <w:rFonts w:ascii="Times New Roman" w:hAnsi="Times New Roman"/>
          <w:sz w:val="28"/>
          <w:szCs w:val="28"/>
          <w:lang w:val="en"/>
        </w:rPr>
        <w:t xml:space="preserve"> is 100%).</w:t>
      </w:r>
    </w:p>
    <w:p w:rsidR="00BA54B5" w:rsidRPr="00781F1C" w:rsidRDefault="00BA54B5">
      <w:pPr>
        <w:pStyle w:val="ListParagraph"/>
        <w:spacing w:line="240" w:lineRule="auto"/>
        <w:ind w:left="709" w:right="153"/>
        <w:jc w:val="both"/>
        <w:rPr>
          <w:rFonts w:ascii="Times New Roman" w:hAnsi="Times New Roman"/>
          <w:sz w:val="28"/>
          <w:szCs w:val="28"/>
          <w:lang w:val="en"/>
        </w:rPr>
      </w:pPr>
    </w:p>
    <w:p w:rsidR="00BA54B5" w:rsidRPr="00781F1C" w:rsidRDefault="0072148A">
      <w:pPr>
        <w:pStyle w:val="ListParagraph"/>
        <w:numPr>
          <w:ilvl w:val="0"/>
          <w:numId w:val="33"/>
        </w:numPr>
        <w:ind w:right="153"/>
        <w:jc w:val="both"/>
        <w:rPr>
          <w:rFonts w:ascii="Times New Roman" w:hAnsi="Times New Roman"/>
          <w:sz w:val="28"/>
          <w:lang w:val="en-US" w:bidi="en-US"/>
        </w:rPr>
      </w:pPr>
      <w:r w:rsidRPr="00781F1C">
        <w:rPr>
          <w:rFonts w:ascii="Times New Roman" w:hAnsi="Times New Roman"/>
          <w:sz w:val="28"/>
          <w:lang w:val="en-US" w:bidi="en-US"/>
        </w:rPr>
        <w:t>Methodology of bid evaluation</w:t>
      </w:r>
    </w:p>
    <w:p w:rsidR="00BA54B5" w:rsidRPr="00781F1C" w:rsidRDefault="0072148A">
      <w:pPr>
        <w:widowControl w:val="0"/>
        <w:shd w:val="clear" w:color="auto" w:fill="FFFFFF"/>
        <w:tabs>
          <w:tab w:val="num" w:pos="0"/>
          <w:tab w:val="left" w:pos="1134"/>
          <w:tab w:val="left" w:pos="1418"/>
        </w:tabs>
        <w:ind w:firstLine="709"/>
        <w:jc w:val="both"/>
        <w:rPr>
          <w:sz w:val="28"/>
          <w:szCs w:val="28"/>
          <w:lang w:val="en-US"/>
        </w:rPr>
      </w:pPr>
      <w:r w:rsidRPr="00781F1C">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rsidR="00BA54B5" w:rsidRPr="00781F1C" w:rsidRDefault="0072148A">
      <w:pPr>
        <w:ind w:right="153" w:firstLine="709"/>
        <w:jc w:val="both"/>
        <w:rPr>
          <w:bCs/>
          <w:sz w:val="28"/>
          <w:szCs w:val="28"/>
          <w:lang w:val="en-US"/>
        </w:rPr>
      </w:pPr>
      <w:r w:rsidRPr="00781F1C">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rsidR="00BA54B5" w:rsidRPr="00781F1C" w:rsidRDefault="0072148A">
      <w:pPr>
        <w:ind w:right="153" w:firstLine="709"/>
        <w:jc w:val="both"/>
        <w:rPr>
          <w:sz w:val="28"/>
          <w:szCs w:val="28"/>
          <w:lang w:val="en-US"/>
        </w:rPr>
      </w:pPr>
      <w:r w:rsidRPr="00781F1C">
        <w:rPr>
          <w:sz w:val="28"/>
          <w:szCs w:val="28"/>
          <w:lang w:val="en"/>
        </w:rPr>
        <w:t>The rating of a bid proposed by the procurement participant "i" shall be determined according to the following formula:</w:t>
      </w:r>
    </w:p>
    <w:p w:rsidR="00BA54B5" w:rsidRPr="00781F1C" w:rsidRDefault="00BA54B5">
      <w:pPr>
        <w:ind w:right="153" w:firstLine="709"/>
        <w:rPr>
          <w:sz w:val="28"/>
          <w:szCs w:val="28"/>
          <w:lang w:val="en-US"/>
        </w:rPr>
      </w:pPr>
    </w:p>
    <w:p w:rsidR="00BA54B5" w:rsidRPr="00781F1C" w:rsidRDefault="0072148A">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lang w:val="en"/>
        </w:rPr>
        <w:t>БЦ</w:t>
      </w:r>
      <w:r w:rsidRPr="00781F1C">
        <w:rPr>
          <w:sz w:val="28"/>
          <w:vertAlign w:val="subscript"/>
          <w:lang w:val="sv-SE"/>
        </w:rPr>
        <w:t xml:space="preserve">i </w:t>
      </w:r>
      <w:r w:rsidRPr="00781F1C">
        <w:rPr>
          <w:sz w:val="28"/>
          <w:lang w:val="sv-SE"/>
        </w:rPr>
        <w:t>* V</w:t>
      </w:r>
      <w:r w:rsidRPr="00781F1C">
        <w:rPr>
          <w:sz w:val="28"/>
          <w:szCs w:val="28"/>
          <w:vertAlign w:val="subscript"/>
          <w:lang w:val="en"/>
        </w:rPr>
        <w:t>ц</w:t>
      </w:r>
      <w:r w:rsidRPr="00781F1C">
        <w:rPr>
          <w:sz w:val="28"/>
          <w:vertAlign w:val="subscript"/>
          <w:lang w:val="sv-SE"/>
        </w:rPr>
        <w:t xml:space="preserve"> </w:t>
      </w:r>
      <w:r w:rsidRPr="00781F1C">
        <w:rPr>
          <w:sz w:val="28"/>
          <w:lang w:val="sv-SE"/>
        </w:rPr>
        <w:t xml:space="preserve">+ </w:t>
      </w:r>
      <w:r w:rsidRPr="00781F1C">
        <w:rPr>
          <w:sz w:val="28"/>
          <w:szCs w:val="28"/>
          <w:lang w:val="en"/>
        </w:rPr>
        <w:t>БКв</w:t>
      </w:r>
      <w:r w:rsidRPr="00781F1C">
        <w:rPr>
          <w:sz w:val="28"/>
          <w:vertAlign w:val="subscript"/>
          <w:lang w:val="sv-SE"/>
        </w:rPr>
        <w:t xml:space="preserve">i </w:t>
      </w:r>
      <w:r w:rsidRPr="00781F1C">
        <w:rPr>
          <w:sz w:val="28"/>
          <w:lang w:val="sv-SE"/>
        </w:rPr>
        <w:t>* V</w:t>
      </w:r>
      <w:r w:rsidRPr="00781F1C">
        <w:rPr>
          <w:sz w:val="28"/>
          <w:szCs w:val="28"/>
          <w:vertAlign w:val="subscript"/>
          <w:lang w:val="en"/>
        </w:rPr>
        <w:t>Кв</w:t>
      </w:r>
      <w:r w:rsidRPr="00781F1C">
        <w:rPr>
          <w:sz w:val="28"/>
          <w:lang w:val="sv-SE"/>
        </w:rPr>
        <w:t>;</w:t>
      </w:r>
    </w:p>
    <w:p w:rsidR="00BA54B5" w:rsidRPr="00781F1C" w:rsidRDefault="00BA54B5">
      <w:pPr>
        <w:ind w:right="153" w:firstLine="709"/>
        <w:rPr>
          <w:sz w:val="28"/>
          <w:lang w:val="sv-SE"/>
        </w:rPr>
      </w:pPr>
    </w:p>
    <w:p w:rsidR="00BA54B5" w:rsidRPr="00781F1C" w:rsidRDefault="0072148A">
      <w:pPr>
        <w:ind w:right="153" w:firstLine="709"/>
        <w:rPr>
          <w:bCs/>
          <w:sz w:val="28"/>
          <w:szCs w:val="28"/>
          <w:lang w:val="en-US"/>
        </w:rPr>
      </w:pPr>
      <w:r w:rsidRPr="00781F1C">
        <w:rPr>
          <w:sz w:val="28"/>
          <w:szCs w:val="28"/>
          <w:lang w:val="en"/>
        </w:rPr>
        <w:t>where V is the significance (weight) of the respective criterion,</w:t>
      </w:r>
    </w:p>
    <w:p w:rsidR="00BA54B5" w:rsidRPr="00781F1C" w:rsidRDefault="0072148A">
      <w:pPr>
        <w:ind w:right="153" w:firstLine="709"/>
        <w:rPr>
          <w:sz w:val="28"/>
          <w:szCs w:val="28"/>
          <w:lang w:val="en-US"/>
        </w:rPr>
      </w:pPr>
      <w:r w:rsidRPr="00781F1C">
        <w:rPr>
          <w:sz w:val="28"/>
          <w:szCs w:val="28"/>
          <w:lang w:val="en"/>
        </w:rPr>
        <w:t xml:space="preserve">БЦ, БКв are the scores (point) of the respective criterion. </w:t>
      </w:r>
    </w:p>
    <w:p w:rsidR="00BA54B5" w:rsidRPr="00781F1C" w:rsidRDefault="00BA54B5">
      <w:pPr>
        <w:ind w:right="153" w:firstLine="709"/>
        <w:jc w:val="both"/>
        <w:rPr>
          <w:sz w:val="28"/>
          <w:szCs w:val="28"/>
          <w:lang w:val="en"/>
        </w:rPr>
      </w:pPr>
    </w:p>
    <w:p w:rsidR="00BA54B5" w:rsidRPr="00781F1C" w:rsidRDefault="0072148A">
      <w:pPr>
        <w:ind w:right="153" w:firstLine="709"/>
        <w:jc w:val="both"/>
        <w:rPr>
          <w:sz w:val="28"/>
          <w:szCs w:val="28"/>
          <w:lang w:val="en"/>
        </w:rPr>
      </w:pPr>
      <w:r w:rsidRPr="00781F1C">
        <w:rPr>
          <w:sz w:val="28"/>
          <w:szCs w:val="28"/>
          <w:lang w:val="en"/>
        </w:rPr>
        <w:t>The total significance of all criteria established in the procurement documentation is 100%. The highest numerical score for criterion Ц</w:t>
      </w:r>
      <w:r w:rsidRPr="00781F1C">
        <w:rPr>
          <w:sz w:val="28"/>
          <w:szCs w:val="28"/>
          <w:vertAlign w:val="subscript"/>
          <w:lang w:val="en"/>
        </w:rPr>
        <w:t>i</w:t>
      </w:r>
      <w:r w:rsidRPr="00781F1C">
        <w:rPr>
          <w:sz w:val="28"/>
          <w:szCs w:val="28"/>
          <w:lang w:val="en"/>
        </w:rPr>
        <w:t>, Кв</w:t>
      </w:r>
      <w:r w:rsidRPr="00781F1C">
        <w:rPr>
          <w:sz w:val="28"/>
          <w:szCs w:val="28"/>
          <w:vertAlign w:val="subscript"/>
          <w:lang w:val="en"/>
        </w:rPr>
        <w:t>i</w:t>
      </w:r>
      <w:r w:rsidRPr="00781F1C">
        <w:rPr>
          <w:sz w:val="28"/>
          <w:szCs w:val="28"/>
          <w:lang w:val="en"/>
        </w:rPr>
        <w:t xml:space="preserve"> is 100 points.</w:t>
      </w:r>
    </w:p>
    <w:p w:rsidR="00BA54B5" w:rsidRPr="00781F1C" w:rsidRDefault="00BA54B5">
      <w:pPr>
        <w:ind w:right="153" w:firstLine="636"/>
        <w:jc w:val="both"/>
        <w:rPr>
          <w:b/>
          <w:i/>
          <w:lang w:val="en-US"/>
        </w:rPr>
      </w:pPr>
    </w:p>
    <w:p w:rsidR="00BA54B5" w:rsidRPr="00781F1C" w:rsidRDefault="0072148A">
      <w:pPr>
        <w:ind w:right="153" w:firstLine="636"/>
        <w:jc w:val="center"/>
        <w:rPr>
          <w:b/>
          <w:i/>
          <w:sz w:val="28"/>
          <w:lang w:val="en-US" w:bidi="en-US"/>
        </w:rPr>
      </w:pPr>
      <w:r w:rsidRPr="00781F1C">
        <w:rPr>
          <w:rFonts w:eastAsiaTheme="majorEastAsia"/>
          <w:b/>
          <w:i/>
          <w:sz w:val="28"/>
          <w:szCs w:val="28"/>
          <w:lang w:val="en"/>
        </w:rPr>
        <w:t xml:space="preserve">Evaluation based on the criterion </w:t>
      </w:r>
      <w:r w:rsidRPr="00781F1C">
        <w:rPr>
          <w:rFonts w:eastAsiaTheme="majorEastAsia"/>
          <w:b/>
          <w:i/>
          <w:sz w:val="28"/>
          <w:szCs w:val="28"/>
          <w:lang w:val="en-US"/>
        </w:rPr>
        <w:t>«</w:t>
      </w:r>
      <w:r w:rsidRPr="00781F1C">
        <w:rPr>
          <w:b/>
          <w:i/>
          <w:sz w:val="28"/>
          <w:lang w:val="en-US" w:bidi="en-US"/>
        </w:rPr>
        <w:t>contract price»</w:t>
      </w:r>
    </w:p>
    <w:p w:rsidR="00BA54B5" w:rsidRPr="00781F1C" w:rsidRDefault="00BA54B5">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BA54B5" w:rsidRPr="00781F1C">
        <w:trPr>
          <w:cantSplit/>
          <w:trHeight w:val="272"/>
          <w:jc w:val="center"/>
        </w:trPr>
        <w:tc>
          <w:tcPr>
            <w:tcW w:w="1312" w:type="dxa"/>
            <w:vMerge w:val="restart"/>
            <w:vAlign w:val="center"/>
          </w:tcPr>
          <w:p w:rsidR="00BA54B5" w:rsidRPr="00781F1C" w:rsidRDefault="0072148A">
            <w:pPr>
              <w:jc w:val="right"/>
              <w:rPr>
                <w:sz w:val="28"/>
                <w:szCs w:val="28"/>
                <w:lang w:val="en-US"/>
              </w:rPr>
            </w:pPr>
            <w:r w:rsidRPr="00781F1C">
              <w:rPr>
                <w:sz w:val="28"/>
                <w:szCs w:val="28"/>
                <w:lang w:val="en"/>
              </w:rPr>
              <w:t xml:space="preserve">БЦ </w:t>
            </w:r>
            <w:r w:rsidRPr="00781F1C">
              <w:rPr>
                <w:sz w:val="28"/>
                <w:szCs w:val="28"/>
                <w:vertAlign w:val="subscript"/>
                <w:lang w:val="en"/>
              </w:rPr>
              <w:t>i</w:t>
            </w:r>
            <w:r w:rsidRPr="00781F1C">
              <w:rPr>
                <w:sz w:val="28"/>
                <w:szCs w:val="28"/>
                <w:lang w:val="en"/>
              </w:rPr>
              <w:t xml:space="preserve"> =</w:t>
            </w:r>
          </w:p>
        </w:tc>
        <w:tc>
          <w:tcPr>
            <w:tcW w:w="1079" w:type="dxa"/>
            <w:tcBorders>
              <w:bottom w:val="single" w:sz="4" w:space="0" w:color="auto"/>
            </w:tcBorders>
          </w:tcPr>
          <w:p w:rsidR="00BA54B5" w:rsidRPr="00781F1C" w:rsidRDefault="0072148A">
            <w:pPr>
              <w:ind w:hanging="33"/>
              <w:jc w:val="center"/>
              <w:rPr>
                <w:sz w:val="28"/>
                <w:szCs w:val="28"/>
                <w:lang w:val="en-US"/>
              </w:rPr>
            </w:pPr>
            <w:r w:rsidRPr="00781F1C">
              <w:rPr>
                <w:sz w:val="28"/>
                <w:szCs w:val="28"/>
                <w:lang w:val="en"/>
              </w:rPr>
              <w:t>Ц</w:t>
            </w:r>
            <w:r w:rsidR="009F0216" w:rsidRPr="00781F1C">
              <w:rPr>
                <w:sz w:val="28"/>
                <w:szCs w:val="28"/>
              </w:rPr>
              <w:t>О</w:t>
            </w:r>
            <w:r w:rsidRPr="00781F1C">
              <w:rPr>
                <w:sz w:val="28"/>
                <w:szCs w:val="28"/>
                <w:vertAlign w:val="subscript"/>
                <w:lang w:val="en"/>
              </w:rPr>
              <w:t xml:space="preserve"> min </w:t>
            </w:r>
          </w:p>
        </w:tc>
        <w:tc>
          <w:tcPr>
            <w:tcW w:w="1044" w:type="dxa"/>
            <w:vMerge w:val="restart"/>
            <w:vAlign w:val="center"/>
          </w:tcPr>
          <w:p w:rsidR="00BA54B5" w:rsidRPr="00781F1C" w:rsidRDefault="0072148A">
            <w:pPr>
              <w:rPr>
                <w:sz w:val="28"/>
                <w:szCs w:val="28"/>
                <w:lang w:val="en-US"/>
              </w:rPr>
            </w:pPr>
            <w:r w:rsidRPr="00781F1C">
              <w:rPr>
                <w:sz w:val="28"/>
                <w:szCs w:val="28"/>
                <w:lang w:val="en"/>
              </w:rPr>
              <w:t>* 100</w:t>
            </w:r>
          </w:p>
        </w:tc>
      </w:tr>
      <w:tr w:rsidR="00BA54B5" w:rsidRPr="00781F1C">
        <w:trPr>
          <w:cantSplit/>
          <w:trHeight w:val="161"/>
          <w:jc w:val="center"/>
        </w:trPr>
        <w:tc>
          <w:tcPr>
            <w:tcW w:w="1312" w:type="dxa"/>
            <w:vMerge/>
          </w:tcPr>
          <w:p w:rsidR="00BA54B5" w:rsidRPr="00781F1C" w:rsidRDefault="00BA54B5">
            <w:pPr>
              <w:ind w:firstLine="709"/>
              <w:rPr>
                <w:sz w:val="28"/>
                <w:szCs w:val="28"/>
                <w:lang w:val="en-US"/>
              </w:rPr>
            </w:pPr>
          </w:p>
        </w:tc>
        <w:tc>
          <w:tcPr>
            <w:tcW w:w="1079" w:type="dxa"/>
            <w:tcBorders>
              <w:top w:val="single" w:sz="4" w:space="0" w:color="auto"/>
            </w:tcBorders>
          </w:tcPr>
          <w:p w:rsidR="00BA54B5" w:rsidRPr="00781F1C" w:rsidRDefault="0072148A">
            <w:pPr>
              <w:ind w:firstLine="108"/>
              <w:jc w:val="center"/>
              <w:rPr>
                <w:sz w:val="28"/>
                <w:szCs w:val="28"/>
                <w:lang w:val="en-US"/>
              </w:rPr>
            </w:pPr>
            <w:r w:rsidRPr="00781F1C">
              <w:rPr>
                <w:sz w:val="28"/>
                <w:szCs w:val="28"/>
                <w:lang w:val="en"/>
              </w:rPr>
              <w:t>Ц</w:t>
            </w:r>
            <w:r w:rsidR="009F0216" w:rsidRPr="00781F1C">
              <w:rPr>
                <w:sz w:val="28"/>
                <w:szCs w:val="28"/>
              </w:rPr>
              <w:t>О</w:t>
            </w:r>
            <w:r w:rsidRPr="00781F1C">
              <w:rPr>
                <w:sz w:val="28"/>
                <w:szCs w:val="28"/>
                <w:vertAlign w:val="subscript"/>
                <w:lang w:val="en"/>
              </w:rPr>
              <w:t xml:space="preserve"> i</w:t>
            </w:r>
          </w:p>
        </w:tc>
        <w:tc>
          <w:tcPr>
            <w:tcW w:w="1044" w:type="dxa"/>
            <w:vMerge/>
          </w:tcPr>
          <w:p w:rsidR="00BA54B5" w:rsidRPr="00781F1C" w:rsidRDefault="00BA54B5">
            <w:pPr>
              <w:ind w:firstLine="709"/>
              <w:rPr>
                <w:sz w:val="28"/>
                <w:szCs w:val="28"/>
                <w:lang w:val="en-US"/>
              </w:rPr>
            </w:pPr>
          </w:p>
        </w:tc>
      </w:tr>
    </w:tbl>
    <w:p w:rsidR="00BA54B5" w:rsidRPr="00781F1C" w:rsidRDefault="00BA54B5">
      <w:pPr>
        <w:tabs>
          <w:tab w:val="left" w:pos="0"/>
          <w:tab w:val="left" w:pos="1062"/>
          <w:tab w:val="left" w:pos="1985"/>
          <w:tab w:val="left" w:pos="2268"/>
        </w:tabs>
        <w:ind w:firstLine="709"/>
        <w:rPr>
          <w:sz w:val="28"/>
          <w:szCs w:val="28"/>
          <w:lang w:val="en-US"/>
        </w:rPr>
      </w:pPr>
    </w:p>
    <w:p w:rsidR="00BA54B5" w:rsidRPr="00781F1C" w:rsidRDefault="0072148A">
      <w:pPr>
        <w:tabs>
          <w:tab w:val="left" w:pos="0"/>
          <w:tab w:val="left" w:pos="1062"/>
          <w:tab w:val="left" w:pos="1985"/>
          <w:tab w:val="left" w:pos="2268"/>
        </w:tabs>
        <w:ind w:firstLine="709"/>
        <w:jc w:val="both"/>
        <w:rPr>
          <w:sz w:val="28"/>
          <w:szCs w:val="28"/>
          <w:lang w:val="en-US"/>
        </w:rPr>
      </w:pPr>
      <w:r w:rsidRPr="00781F1C">
        <w:rPr>
          <w:sz w:val="28"/>
          <w:szCs w:val="28"/>
          <w:lang w:val="en"/>
        </w:rPr>
        <w:t>where: БЦ</w:t>
      </w:r>
      <w:r w:rsidRPr="00781F1C">
        <w:rPr>
          <w:sz w:val="28"/>
          <w:szCs w:val="28"/>
          <w:vertAlign w:val="subscript"/>
          <w:lang w:val="en"/>
        </w:rPr>
        <w:t xml:space="preserve"> i </w:t>
      </w:r>
      <w:r w:rsidRPr="00781F1C">
        <w:rPr>
          <w:sz w:val="28"/>
          <w:szCs w:val="28"/>
          <w:lang w:val="en"/>
        </w:rPr>
        <w:tab/>
        <w:t xml:space="preserve">– </w:t>
      </w:r>
      <w:r w:rsidRPr="00781F1C">
        <w:rPr>
          <w:sz w:val="28"/>
          <w:szCs w:val="28"/>
          <w:lang w:val="en"/>
        </w:rPr>
        <w:tab/>
        <w:t xml:space="preserve">evaluation based on the criterion </w:t>
      </w:r>
      <w:r w:rsidRPr="00781F1C">
        <w:rPr>
          <w:sz w:val="28"/>
          <w:szCs w:val="28"/>
          <w:lang w:val="en-US"/>
        </w:rPr>
        <w:t>«</w:t>
      </w:r>
      <w:r w:rsidR="001A1B32" w:rsidRPr="00781F1C">
        <w:rPr>
          <w:sz w:val="28"/>
          <w:szCs w:val="28"/>
          <w:lang w:val="en"/>
        </w:rPr>
        <w:t>unit</w:t>
      </w:r>
      <w:r w:rsidRPr="00781F1C">
        <w:rPr>
          <w:sz w:val="28"/>
          <w:szCs w:val="28"/>
          <w:lang w:val="en"/>
        </w:rPr>
        <w:t xml:space="preserve"> price</w:t>
      </w:r>
      <w:r w:rsidRPr="00781F1C">
        <w:rPr>
          <w:sz w:val="28"/>
          <w:szCs w:val="28"/>
          <w:lang w:val="en-US"/>
        </w:rPr>
        <w:t>»</w:t>
      </w:r>
      <w:r w:rsidRPr="00781F1C">
        <w:rPr>
          <w:sz w:val="28"/>
          <w:szCs w:val="28"/>
          <w:lang w:val="en"/>
        </w:rPr>
        <w:t xml:space="preserve"> of the </w:t>
      </w:r>
      <w:r w:rsidRPr="00781F1C">
        <w:rPr>
          <w:sz w:val="28"/>
          <w:szCs w:val="28"/>
          <w:lang w:val="en-US"/>
        </w:rPr>
        <w:t xml:space="preserve">procurement </w:t>
      </w:r>
      <w:r w:rsidRPr="00781F1C">
        <w:rPr>
          <w:sz w:val="28"/>
          <w:szCs w:val="28"/>
          <w:lang w:val="en"/>
        </w:rPr>
        <w:t xml:space="preserve">participant </w:t>
      </w:r>
      <w:r w:rsidRPr="00781F1C">
        <w:rPr>
          <w:sz w:val="28"/>
          <w:szCs w:val="28"/>
          <w:lang w:val="en-US"/>
        </w:rPr>
        <w:t>«</w:t>
      </w:r>
      <w:r w:rsidRPr="00781F1C">
        <w:rPr>
          <w:sz w:val="28"/>
          <w:szCs w:val="28"/>
          <w:lang w:val="en"/>
        </w:rPr>
        <w:t>i</w:t>
      </w:r>
      <w:r w:rsidRPr="00781F1C">
        <w:rPr>
          <w:sz w:val="28"/>
          <w:szCs w:val="28"/>
          <w:lang w:val="en-US"/>
        </w:rPr>
        <w:t>»</w:t>
      </w:r>
      <w:r w:rsidRPr="00781F1C">
        <w:rPr>
          <w:sz w:val="28"/>
          <w:szCs w:val="28"/>
          <w:lang w:val="en"/>
        </w:rPr>
        <w:t>, in points,</w:t>
      </w:r>
    </w:p>
    <w:p w:rsidR="00BA54B5" w:rsidRPr="00781F1C" w:rsidRDefault="0072148A">
      <w:pPr>
        <w:tabs>
          <w:tab w:val="left" w:pos="0"/>
          <w:tab w:val="left" w:pos="1062"/>
          <w:tab w:val="left" w:pos="1134"/>
          <w:tab w:val="left" w:pos="1276"/>
          <w:tab w:val="left" w:pos="1843"/>
          <w:tab w:val="left" w:pos="2268"/>
        </w:tabs>
        <w:ind w:firstLine="709"/>
        <w:jc w:val="both"/>
        <w:rPr>
          <w:sz w:val="28"/>
          <w:szCs w:val="28"/>
          <w:lang w:val="en-US"/>
        </w:rPr>
      </w:pPr>
      <w:r w:rsidRPr="00781F1C">
        <w:rPr>
          <w:sz w:val="28"/>
          <w:szCs w:val="28"/>
          <w:lang w:val="en"/>
        </w:rPr>
        <w:t>Ц</w:t>
      </w:r>
      <w:r w:rsidR="009F0216" w:rsidRPr="00781F1C">
        <w:rPr>
          <w:sz w:val="28"/>
          <w:szCs w:val="28"/>
        </w:rPr>
        <w:t>О</w:t>
      </w:r>
      <w:r w:rsidRPr="00781F1C">
        <w:rPr>
          <w:sz w:val="28"/>
          <w:szCs w:val="28"/>
          <w:vertAlign w:val="subscript"/>
          <w:lang w:val="en"/>
        </w:rPr>
        <w:t xml:space="preserve"> i</w:t>
      </w:r>
      <w:r w:rsidRPr="00781F1C">
        <w:rPr>
          <w:sz w:val="28"/>
          <w:szCs w:val="28"/>
          <w:lang w:val="en"/>
        </w:rPr>
        <w:t xml:space="preserve"> </w:t>
      </w:r>
      <w:r w:rsidRPr="00781F1C">
        <w:rPr>
          <w:sz w:val="28"/>
          <w:szCs w:val="28"/>
          <w:lang w:val="en"/>
        </w:rPr>
        <w:tab/>
        <w:t xml:space="preserve">– </w:t>
      </w:r>
      <w:r w:rsidRPr="00781F1C">
        <w:rPr>
          <w:sz w:val="28"/>
          <w:szCs w:val="28"/>
          <w:lang w:val="en"/>
        </w:rPr>
        <w:tab/>
      </w:r>
      <w:r w:rsidR="001A1B32" w:rsidRPr="00781F1C">
        <w:rPr>
          <w:sz w:val="28"/>
          <w:szCs w:val="28"/>
          <w:lang w:val="en"/>
        </w:rPr>
        <w:t xml:space="preserve">estimated </w:t>
      </w:r>
      <w:r w:rsidRPr="00781F1C">
        <w:rPr>
          <w:sz w:val="28"/>
          <w:szCs w:val="28"/>
          <w:lang w:val="en"/>
        </w:rPr>
        <w:t xml:space="preserve">procurement </w:t>
      </w:r>
      <w:r w:rsidR="001A1B32" w:rsidRPr="00781F1C">
        <w:rPr>
          <w:sz w:val="28"/>
          <w:szCs w:val="28"/>
          <w:lang w:val="en"/>
        </w:rPr>
        <w:t>bidder</w:t>
      </w:r>
      <w:r w:rsidRPr="00781F1C">
        <w:rPr>
          <w:sz w:val="28"/>
          <w:szCs w:val="28"/>
          <w:lang w:val="en"/>
        </w:rPr>
        <w:t xml:space="preserve">’s proposal of the </w:t>
      </w:r>
      <w:r w:rsidR="001A1B32" w:rsidRPr="00781F1C">
        <w:rPr>
          <w:sz w:val="28"/>
          <w:szCs w:val="28"/>
          <w:lang w:val="en"/>
        </w:rPr>
        <w:t>unit</w:t>
      </w:r>
      <w:r w:rsidRPr="00781F1C">
        <w:rPr>
          <w:sz w:val="28"/>
          <w:szCs w:val="28"/>
          <w:lang w:val="en"/>
        </w:rPr>
        <w:t xml:space="preserve"> price specified in the bid proposed by the procurement </w:t>
      </w:r>
      <w:r w:rsidR="001A1B32" w:rsidRPr="00781F1C">
        <w:rPr>
          <w:sz w:val="28"/>
          <w:szCs w:val="28"/>
          <w:lang w:val="en"/>
        </w:rPr>
        <w:t>bidder</w:t>
      </w:r>
      <w:r w:rsidRPr="00781F1C">
        <w:rPr>
          <w:sz w:val="28"/>
          <w:szCs w:val="28"/>
          <w:lang w:val="en"/>
        </w:rPr>
        <w:t xml:space="preserve"> </w:t>
      </w:r>
      <w:r w:rsidRPr="00781F1C">
        <w:rPr>
          <w:sz w:val="28"/>
          <w:szCs w:val="28"/>
          <w:lang w:val="en-US"/>
        </w:rPr>
        <w:t>«</w:t>
      </w:r>
      <w:r w:rsidRPr="00781F1C">
        <w:rPr>
          <w:sz w:val="28"/>
          <w:szCs w:val="28"/>
          <w:lang w:val="en"/>
        </w:rPr>
        <w:t>i</w:t>
      </w:r>
      <w:r w:rsidRPr="00781F1C">
        <w:rPr>
          <w:sz w:val="28"/>
          <w:szCs w:val="28"/>
          <w:lang w:val="en-US"/>
        </w:rPr>
        <w:t>»</w:t>
      </w:r>
      <w:r w:rsidRPr="00781F1C">
        <w:rPr>
          <w:sz w:val="28"/>
          <w:szCs w:val="28"/>
          <w:lang w:val="en"/>
        </w:rPr>
        <w:t xml:space="preserve">, </w:t>
      </w:r>
      <w:r w:rsidR="001A1B32" w:rsidRPr="00781F1C">
        <w:rPr>
          <w:sz w:val="28"/>
          <w:szCs w:val="28"/>
          <w:lang w:val="en"/>
        </w:rPr>
        <w:t xml:space="preserve">calculated for the purpose of evaluation and comparison of bids, taking into account the approximate scope of services specified in paragraph 6) of section 1 of part 1 of volume 1 of procurement documentation, </w:t>
      </w:r>
      <w:r w:rsidRPr="00781F1C">
        <w:rPr>
          <w:sz w:val="28"/>
          <w:szCs w:val="28"/>
          <w:lang w:val="en"/>
        </w:rPr>
        <w:t xml:space="preserve">in </w:t>
      </w:r>
      <w:r w:rsidR="001A1B32" w:rsidRPr="00781F1C">
        <w:rPr>
          <w:sz w:val="28"/>
          <w:szCs w:val="28"/>
          <w:lang w:val="en-US"/>
        </w:rPr>
        <w:t>INR</w:t>
      </w:r>
      <w:r w:rsidRPr="00781F1C">
        <w:rPr>
          <w:sz w:val="28"/>
          <w:szCs w:val="28"/>
          <w:lang w:val="en-US"/>
        </w:rPr>
        <w:t xml:space="preserve">, including </w:t>
      </w:r>
      <w:r w:rsidR="00FB78B5">
        <w:rPr>
          <w:sz w:val="28"/>
          <w:szCs w:val="28"/>
          <w:lang w:val="en-US"/>
        </w:rPr>
        <w:t>GST</w:t>
      </w:r>
      <w:r w:rsidRPr="00781F1C">
        <w:rPr>
          <w:sz w:val="28"/>
          <w:szCs w:val="28"/>
          <w:lang w:val="en-US"/>
        </w:rPr>
        <w:t>.</w:t>
      </w:r>
    </w:p>
    <w:p w:rsidR="00BA54B5" w:rsidRPr="00781F1C" w:rsidRDefault="0072148A">
      <w:pPr>
        <w:ind w:right="153" w:firstLine="709"/>
        <w:jc w:val="both"/>
        <w:rPr>
          <w:sz w:val="28"/>
          <w:szCs w:val="28"/>
          <w:lang w:val="en"/>
        </w:rPr>
      </w:pPr>
      <w:r w:rsidRPr="00781F1C">
        <w:rPr>
          <w:sz w:val="28"/>
          <w:szCs w:val="28"/>
          <w:lang w:val="en"/>
        </w:rPr>
        <w:lastRenderedPageBreak/>
        <w:t>Ц</w:t>
      </w:r>
      <w:r w:rsidR="009F0216" w:rsidRPr="00781F1C">
        <w:rPr>
          <w:sz w:val="28"/>
          <w:szCs w:val="28"/>
        </w:rPr>
        <w:t>О</w:t>
      </w:r>
      <w:r w:rsidRPr="00781F1C">
        <w:rPr>
          <w:sz w:val="28"/>
          <w:szCs w:val="28"/>
          <w:vertAlign w:val="subscript"/>
          <w:lang w:val="en"/>
        </w:rPr>
        <w:t xml:space="preserve"> min</w:t>
      </w:r>
      <w:r w:rsidRPr="00781F1C">
        <w:rPr>
          <w:sz w:val="28"/>
          <w:szCs w:val="28"/>
          <w:lang w:val="en"/>
        </w:rPr>
        <w:t xml:space="preserve"> </w:t>
      </w:r>
      <w:r w:rsidRPr="00781F1C">
        <w:rPr>
          <w:sz w:val="28"/>
          <w:szCs w:val="28"/>
          <w:lang w:val="en"/>
        </w:rPr>
        <w:tab/>
        <w:t>–</w:t>
      </w:r>
      <w:r w:rsidRPr="00781F1C">
        <w:rPr>
          <w:sz w:val="28"/>
          <w:szCs w:val="28"/>
          <w:lang w:val="en"/>
        </w:rPr>
        <w:tab/>
        <w:t xml:space="preserve">is the minimum </w:t>
      </w:r>
      <w:r w:rsidR="001A1B32" w:rsidRPr="00781F1C">
        <w:rPr>
          <w:sz w:val="28"/>
          <w:szCs w:val="28"/>
          <w:lang w:val="en"/>
        </w:rPr>
        <w:t>estimated unit</w:t>
      </w:r>
      <w:r w:rsidRPr="00781F1C">
        <w:rPr>
          <w:sz w:val="28"/>
          <w:szCs w:val="28"/>
          <w:lang w:val="en"/>
        </w:rPr>
        <w:t xml:space="preserve"> price specified in the bid proposed by the procurement </w:t>
      </w:r>
      <w:r w:rsidR="001A1B32" w:rsidRPr="00781F1C">
        <w:rPr>
          <w:sz w:val="28"/>
          <w:szCs w:val="28"/>
          <w:lang w:val="en"/>
        </w:rPr>
        <w:t>bidder</w:t>
      </w:r>
      <w:r w:rsidRPr="00781F1C">
        <w:rPr>
          <w:sz w:val="28"/>
          <w:szCs w:val="28"/>
          <w:lang w:val="en"/>
        </w:rPr>
        <w:t xml:space="preserve"> allowed to participate in the </w:t>
      </w:r>
      <w:r w:rsidRPr="00781F1C">
        <w:rPr>
          <w:sz w:val="28"/>
          <w:szCs w:val="28"/>
          <w:lang w:val="en-US"/>
        </w:rPr>
        <w:t>procurement</w:t>
      </w:r>
      <w:r w:rsidRPr="00781F1C">
        <w:rPr>
          <w:sz w:val="28"/>
          <w:szCs w:val="28"/>
          <w:lang w:val="en"/>
        </w:rPr>
        <w:t xml:space="preserve">, </w:t>
      </w:r>
      <w:r w:rsidR="001A1B32" w:rsidRPr="00781F1C">
        <w:rPr>
          <w:sz w:val="28"/>
          <w:szCs w:val="28"/>
          <w:lang w:val="en"/>
        </w:rPr>
        <w:t xml:space="preserve">calculated for the purpose of evaluation and comparison of bids, taking into account the approximate scope of services specified in paragraph 6) of section 1 of part 1 of volume 1 of procurement documentation, in </w:t>
      </w:r>
      <w:r w:rsidR="001A1B32" w:rsidRPr="00781F1C">
        <w:rPr>
          <w:sz w:val="28"/>
          <w:szCs w:val="28"/>
          <w:lang w:val="en-US"/>
        </w:rPr>
        <w:t xml:space="preserve">INR, including </w:t>
      </w:r>
      <w:r w:rsidR="00FB78B5">
        <w:rPr>
          <w:sz w:val="28"/>
          <w:szCs w:val="28"/>
          <w:lang w:val="en-US"/>
        </w:rPr>
        <w:t>GST</w:t>
      </w:r>
      <w:r w:rsidRPr="00781F1C">
        <w:rPr>
          <w:sz w:val="28"/>
          <w:szCs w:val="28"/>
          <w:lang w:val="en"/>
        </w:rPr>
        <w:t>.</w:t>
      </w:r>
    </w:p>
    <w:p w:rsidR="009F0216" w:rsidRPr="00781F1C" w:rsidRDefault="009F0216" w:rsidP="009F0216">
      <w:pPr>
        <w:tabs>
          <w:tab w:val="left" w:pos="1346"/>
        </w:tabs>
        <w:spacing w:before="120"/>
        <w:ind w:left="1346" w:right="113" w:hanging="1346"/>
        <w:jc w:val="center"/>
        <w:rPr>
          <w:sz w:val="28"/>
          <w:szCs w:val="28"/>
          <w:vertAlign w:val="subscript"/>
          <w:lang w:val="x-none" w:eastAsia="x-none"/>
        </w:rPr>
      </w:pPr>
      <w:r w:rsidRPr="00781F1C">
        <w:rPr>
          <w:bCs/>
          <w:sz w:val="28"/>
          <w:szCs w:val="28"/>
        </w:rPr>
        <w:t>ЦО</w:t>
      </w:r>
      <w:r w:rsidRPr="00FB78B5">
        <w:rPr>
          <w:bCs/>
          <w:sz w:val="28"/>
          <w:szCs w:val="28"/>
          <w:vertAlign w:val="subscript"/>
          <w:lang w:val="en-IN"/>
        </w:rPr>
        <w:t xml:space="preserve"> </w:t>
      </w:r>
      <w:r w:rsidRPr="00781F1C">
        <w:rPr>
          <w:bCs/>
          <w:sz w:val="28"/>
          <w:szCs w:val="28"/>
          <w:vertAlign w:val="subscript"/>
          <w:lang w:val="en-US"/>
        </w:rPr>
        <w:t>i</w:t>
      </w:r>
      <w:r w:rsidRPr="00781F1C">
        <w:rPr>
          <w:sz w:val="28"/>
          <w:szCs w:val="28"/>
          <w:lang w:val="x-none" w:eastAsia="x-none"/>
        </w:rPr>
        <w:t>=</w:t>
      </w:r>
      <w:r w:rsidRPr="00781F1C">
        <w:rPr>
          <w:sz w:val="28"/>
          <w:szCs w:val="28"/>
          <w:vertAlign w:val="subscript"/>
          <w:lang w:val="x-none" w:eastAsia="x-none"/>
        </w:rPr>
        <w:t xml:space="preserve"> </w:t>
      </w:r>
      <m:oMath>
        <m:nary>
          <m:naryPr>
            <m:chr m:val="∑"/>
            <m:limLoc m:val="undOvr"/>
            <m:supHide m:val="1"/>
            <m:ctrlPr>
              <w:rPr>
                <w:rFonts w:ascii="Cambria Math" w:hAnsi="Cambria Math"/>
                <w:i/>
                <w:sz w:val="28"/>
                <w:szCs w:val="28"/>
                <w:vertAlign w:val="subscript"/>
                <w:lang w:val="x-none" w:eastAsia="x-none"/>
              </w:rPr>
            </m:ctrlPr>
          </m:naryPr>
          <m:sub>
            <m:r>
              <w:rPr>
                <w:rFonts w:ascii="Cambria Math" w:hAnsi="Cambria Math"/>
                <w:sz w:val="28"/>
                <w:szCs w:val="28"/>
                <w:vertAlign w:val="subscript"/>
                <w:lang w:val="en-US" w:eastAsia="x-none"/>
              </w:rPr>
              <m:t>k</m:t>
            </m:r>
          </m:sub>
          <m:sup/>
          <m:e>
            <m:r>
              <m:rPr>
                <m:sty m:val="p"/>
              </m:rPr>
              <w:rPr>
                <w:rFonts w:ascii="Cambria Math" w:hAnsi="Cambria Math"/>
                <w:sz w:val="28"/>
                <w:szCs w:val="28"/>
                <w:lang w:val="en-US" w:eastAsia="x-none"/>
              </w:rPr>
              <m:t>W</m:t>
            </m:r>
            <m:r>
              <m:rPr>
                <m:sty m:val="p"/>
              </m:rPr>
              <w:rPr>
                <w:rFonts w:ascii="Cambria Math" w:hAnsi="Cambria Math"/>
                <w:sz w:val="28"/>
                <w:szCs w:val="28"/>
                <w:vertAlign w:val="subscript"/>
                <w:lang w:val="en-US" w:eastAsia="x-none"/>
              </w:rPr>
              <m:t>k</m:t>
            </m:r>
            <m:r>
              <m:rPr>
                <m:sty m:val="p"/>
              </m:rPr>
              <w:rPr>
                <w:rFonts w:ascii="Cambria Math" w:hAnsi="Cambria Math"/>
                <w:sz w:val="28"/>
                <w:szCs w:val="28"/>
                <w:lang w:val="x-none" w:eastAsia="x-none"/>
              </w:rPr>
              <m:t>*Ц</m:t>
            </m:r>
            <m:r>
              <m:rPr>
                <m:sty m:val="p"/>
              </m:rPr>
              <w:rPr>
                <w:rFonts w:ascii="Cambria Math" w:hAnsi="Cambria Math"/>
                <w:sz w:val="28"/>
                <w:szCs w:val="28"/>
                <w:vertAlign w:val="subscript"/>
                <w:lang w:val="en-US" w:eastAsia="x-none"/>
              </w:rPr>
              <m:t>ki</m:t>
            </m:r>
          </m:e>
        </m:nary>
      </m:oMath>
    </w:p>
    <w:p w:rsidR="009F0216" w:rsidRPr="00781F1C" w:rsidRDefault="001A1B32" w:rsidP="009F0216">
      <w:pPr>
        <w:tabs>
          <w:tab w:val="left" w:pos="1346"/>
        </w:tabs>
        <w:spacing w:before="120"/>
        <w:ind w:left="1346" w:right="113" w:hanging="1346"/>
        <w:rPr>
          <w:sz w:val="28"/>
          <w:szCs w:val="28"/>
          <w:lang w:val="x-none" w:eastAsia="x-none"/>
        </w:rPr>
      </w:pPr>
      <w:r w:rsidRPr="00781F1C">
        <w:rPr>
          <w:sz w:val="28"/>
          <w:szCs w:val="28"/>
          <w:lang w:val="en-US" w:eastAsia="x-none"/>
        </w:rPr>
        <w:t>where</w:t>
      </w:r>
      <w:r w:rsidR="009F0216" w:rsidRPr="00781F1C">
        <w:rPr>
          <w:sz w:val="28"/>
          <w:szCs w:val="28"/>
          <w:lang w:val="x-none" w:eastAsia="x-none"/>
        </w:rPr>
        <w:t>:</w:t>
      </w:r>
    </w:p>
    <w:p w:rsidR="009F0216" w:rsidRPr="00781F1C" w:rsidRDefault="009F0216" w:rsidP="009F0216">
      <w:pPr>
        <w:spacing w:before="120"/>
        <w:ind w:right="113"/>
        <w:jc w:val="both"/>
        <w:rPr>
          <w:bCs/>
          <w:sz w:val="28"/>
          <w:szCs w:val="28"/>
          <w:lang w:val="x-none"/>
        </w:rPr>
      </w:pPr>
      <w:r w:rsidRPr="00781F1C">
        <w:rPr>
          <w:sz w:val="28"/>
          <w:szCs w:val="28"/>
          <w:lang w:val="x-none" w:eastAsia="x-none"/>
        </w:rPr>
        <w:t>Ц</w:t>
      </w:r>
      <w:r w:rsidRPr="00781F1C">
        <w:rPr>
          <w:sz w:val="28"/>
          <w:szCs w:val="28"/>
          <w:vertAlign w:val="subscript"/>
          <w:lang w:val="en-US" w:eastAsia="x-none"/>
        </w:rPr>
        <w:t>ki</w:t>
      </w:r>
      <w:r w:rsidRPr="00781F1C">
        <w:rPr>
          <w:i/>
          <w:sz w:val="28"/>
          <w:szCs w:val="28"/>
          <w:vertAlign w:val="subscript"/>
          <w:lang w:val="x-none" w:eastAsia="x-none"/>
        </w:rPr>
        <w:t xml:space="preserve"> </w:t>
      </w:r>
      <w:r w:rsidRPr="00781F1C">
        <w:rPr>
          <w:sz w:val="28"/>
          <w:szCs w:val="28"/>
          <w:lang w:val="x-none" w:eastAsia="x-none"/>
        </w:rPr>
        <w:t xml:space="preserve">– </w:t>
      </w:r>
      <w:r w:rsidR="00781F1C" w:rsidRPr="00781F1C">
        <w:rPr>
          <w:sz w:val="28"/>
          <w:szCs w:val="28"/>
          <w:lang w:val="en-US" w:eastAsia="x-none"/>
        </w:rPr>
        <w:t>unit cost of</w:t>
      </w:r>
      <w:r w:rsidRPr="00781F1C">
        <w:rPr>
          <w:sz w:val="28"/>
          <w:szCs w:val="28"/>
          <w:lang w:val="x-none" w:eastAsia="x-none"/>
        </w:rPr>
        <w:t xml:space="preserve"> </w:t>
      </w:r>
      <w:r w:rsidRPr="00781F1C">
        <w:rPr>
          <w:iCs/>
          <w:sz w:val="28"/>
          <w:szCs w:val="28"/>
          <w:lang w:val="en-US" w:eastAsia="x-none"/>
        </w:rPr>
        <w:t>k-</w:t>
      </w:r>
      <w:r w:rsidR="00781F1C" w:rsidRPr="00781F1C">
        <w:rPr>
          <w:iCs/>
          <w:sz w:val="28"/>
          <w:szCs w:val="28"/>
          <w:lang w:val="en-US" w:eastAsia="x-none"/>
        </w:rPr>
        <w:t>th</w:t>
      </w:r>
      <w:r w:rsidR="00781F1C" w:rsidRPr="00781F1C">
        <w:rPr>
          <w:sz w:val="28"/>
          <w:szCs w:val="28"/>
          <w:lang w:val="en-US" w:eastAsia="x-none"/>
        </w:rPr>
        <w:t xml:space="preserve"> service</w:t>
      </w:r>
      <w:r w:rsidRPr="00781F1C">
        <w:rPr>
          <w:sz w:val="28"/>
          <w:szCs w:val="28"/>
          <w:lang w:val="x-none" w:eastAsia="x-none"/>
        </w:rPr>
        <w:t xml:space="preserve">, </w:t>
      </w:r>
      <w:r w:rsidR="00781F1C" w:rsidRPr="00781F1C">
        <w:rPr>
          <w:sz w:val="28"/>
          <w:szCs w:val="28"/>
          <w:lang w:val="en-US" w:eastAsia="x-none"/>
        </w:rPr>
        <w:t xml:space="preserve">specified </w:t>
      </w:r>
      <w:r w:rsidR="00781F1C" w:rsidRPr="00781F1C">
        <w:rPr>
          <w:sz w:val="28"/>
          <w:szCs w:val="28"/>
          <w:lang w:val="en"/>
        </w:rPr>
        <w:t xml:space="preserve">in the bid proposed by the procurement bidder </w:t>
      </w:r>
      <w:r w:rsidR="00781F1C" w:rsidRPr="00781F1C">
        <w:rPr>
          <w:sz w:val="28"/>
          <w:szCs w:val="28"/>
          <w:lang w:val="en-US"/>
        </w:rPr>
        <w:t>«</w:t>
      </w:r>
      <w:r w:rsidR="00781F1C" w:rsidRPr="00781F1C">
        <w:rPr>
          <w:sz w:val="28"/>
          <w:szCs w:val="28"/>
          <w:lang w:val="en"/>
        </w:rPr>
        <w:t>i</w:t>
      </w:r>
      <w:r w:rsidR="00781F1C" w:rsidRPr="00781F1C">
        <w:rPr>
          <w:sz w:val="28"/>
          <w:szCs w:val="28"/>
          <w:lang w:val="en-US"/>
        </w:rPr>
        <w:t xml:space="preserve">»,  </w:t>
      </w:r>
      <w:r w:rsidRPr="00781F1C">
        <w:rPr>
          <w:sz w:val="28"/>
          <w:szCs w:val="28"/>
          <w:lang w:val="x-none" w:eastAsia="x-none"/>
        </w:rPr>
        <w:t>указанная в</w:t>
      </w:r>
      <w:r w:rsidRPr="00781F1C">
        <w:rPr>
          <w:iCs/>
          <w:sz w:val="28"/>
          <w:szCs w:val="28"/>
          <w:lang w:val="x-none" w:eastAsia="x-none"/>
        </w:rPr>
        <w:t xml:space="preserve"> </w:t>
      </w:r>
      <w:r w:rsidRPr="00781F1C">
        <w:rPr>
          <w:iCs/>
          <w:sz w:val="28"/>
          <w:szCs w:val="28"/>
          <w:lang w:eastAsia="x-none"/>
        </w:rPr>
        <w:t>заявке</w:t>
      </w:r>
      <w:r w:rsidRPr="00781F1C">
        <w:rPr>
          <w:iCs/>
          <w:sz w:val="28"/>
          <w:szCs w:val="28"/>
          <w:lang w:val="x-none" w:eastAsia="x-none"/>
        </w:rPr>
        <w:t xml:space="preserve"> </w:t>
      </w:r>
      <w:r w:rsidRPr="00781F1C">
        <w:rPr>
          <w:iCs/>
          <w:sz w:val="28"/>
          <w:szCs w:val="28"/>
          <w:lang w:val="en-US" w:eastAsia="x-none"/>
        </w:rPr>
        <w:t>i</w:t>
      </w:r>
      <w:r w:rsidRPr="00781F1C">
        <w:rPr>
          <w:iCs/>
          <w:sz w:val="28"/>
          <w:szCs w:val="28"/>
          <w:lang w:val="x-none" w:eastAsia="x-none"/>
        </w:rPr>
        <w:t xml:space="preserve">-го участника </w:t>
      </w:r>
      <w:r w:rsidRPr="00781F1C">
        <w:rPr>
          <w:iCs/>
          <w:sz w:val="28"/>
          <w:szCs w:val="28"/>
          <w:lang w:eastAsia="x-none"/>
        </w:rPr>
        <w:t>закупки</w:t>
      </w:r>
      <w:r w:rsidRPr="00781F1C">
        <w:rPr>
          <w:iCs/>
          <w:sz w:val="28"/>
          <w:szCs w:val="28"/>
          <w:lang w:val="x-none" w:eastAsia="x-none"/>
        </w:rPr>
        <w:t xml:space="preserve">, </w:t>
      </w:r>
      <w:r w:rsidR="00781F1C" w:rsidRPr="00781F1C">
        <w:rPr>
          <w:sz w:val="28"/>
          <w:szCs w:val="28"/>
          <w:lang w:val="en"/>
        </w:rPr>
        <w:t xml:space="preserve">in </w:t>
      </w:r>
      <w:r w:rsidR="00781F1C" w:rsidRPr="00781F1C">
        <w:rPr>
          <w:sz w:val="28"/>
          <w:szCs w:val="28"/>
          <w:lang w:val="en-US"/>
        </w:rPr>
        <w:t xml:space="preserve">INR, including </w:t>
      </w:r>
      <w:r w:rsidR="00FB78B5">
        <w:rPr>
          <w:sz w:val="28"/>
          <w:szCs w:val="28"/>
          <w:lang w:val="en-US"/>
        </w:rPr>
        <w:t>GST</w:t>
      </w:r>
      <w:r w:rsidRPr="00781F1C">
        <w:rPr>
          <w:iCs/>
          <w:sz w:val="28"/>
          <w:szCs w:val="28"/>
          <w:lang w:val="x-none" w:eastAsia="x-none"/>
        </w:rPr>
        <w:t>;</w:t>
      </w:r>
    </w:p>
    <w:p w:rsidR="009F0216" w:rsidRPr="00781F1C" w:rsidRDefault="009F0216" w:rsidP="009F0216">
      <w:pPr>
        <w:spacing w:before="120"/>
        <w:ind w:right="113"/>
        <w:jc w:val="both"/>
        <w:rPr>
          <w:sz w:val="28"/>
          <w:szCs w:val="28"/>
          <w:lang w:val="en-US" w:eastAsia="x-none"/>
        </w:rPr>
      </w:pPr>
      <w:r w:rsidRPr="00781F1C">
        <w:rPr>
          <w:sz w:val="28"/>
          <w:szCs w:val="28"/>
          <w:lang w:val="en-US" w:eastAsia="x-none"/>
        </w:rPr>
        <w:t>W</w:t>
      </w:r>
      <w:r w:rsidRPr="00781F1C">
        <w:rPr>
          <w:sz w:val="28"/>
          <w:szCs w:val="28"/>
          <w:vertAlign w:val="subscript"/>
          <w:lang w:val="en-US" w:eastAsia="x-none"/>
        </w:rPr>
        <w:t>k</w:t>
      </w:r>
      <w:r w:rsidRPr="00781F1C">
        <w:rPr>
          <w:sz w:val="28"/>
          <w:szCs w:val="28"/>
          <w:lang w:val="x-none" w:eastAsia="x-none"/>
        </w:rPr>
        <w:t xml:space="preserve"> – </w:t>
      </w:r>
      <w:r w:rsidR="00781F1C" w:rsidRPr="00781F1C">
        <w:rPr>
          <w:sz w:val="28"/>
          <w:szCs w:val="28"/>
          <w:lang w:val="en"/>
        </w:rPr>
        <w:t>approximate</w:t>
      </w:r>
      <w:r w:rsidR="00781F1C" w:rsidRPr="00781F1C">
        <w:rPr>
          <w:sz w:val="28"/>
          <w:szCs w:val="28"/>
          <w:lang w:val="en-US"/>
        </w:rPr>
        <w:t xml:space="preserve"> </w:t>
      </w:r>
      <w:r w:rsidR="00781F1C" w:rsidRPr="00781F1C">
        <w:rPr>
          <w:sz w:val="28"/>
          <w:szCs w:val="28"/>
          <w:lang w:val="en"/>
        </w:rPr>
        <w:t>scope</w:t>
      </w:r>
      <w:r w:rsidR="00781F1C" w:rsidRPr="00781F1C">
        <w:rPr>
          <w:sz w:val="28"/>
          <w:szCs w:val="28"/>
          <w:lang w:val="en-US"/>
        </w:rPr>
        <w:t xml:space="preserve"> </w:t>
      </w:r>
      <w:r w:rsidR="00781F1C" w:rsidRPr="00781F1C">
        <w:rPr>
          <w:sz w:val="28"/>
          <w:szCs w:val="28"/>
          <w:lang w:val="en"/>
        </w:rPr>
        <w:t>of</w:t>
      </w:r>
      <w:r w:rsidR="00781F1C" w:rsidRPr="00781F1C">
        <w:rPr>
          <w:iCs/>
          <w:sz w:val="28"/>
          <w:szCs w:val="28"/>
          <w:lang w:val="en-US" w:eastAsia="x-none"/>
        </w:rPr>
        <w:t xml:space="preserve"> </w:t>
      </w:r>
      <w:r w:rsidRPr="00781F1C">
        <w:rPr>
          <w:iCs/>
          <w:sz w:val="28"/>
          <w:szCs w:val="28"/>
          <w:lang w:val="en-US" w:eastAsia="x-none"/>
        </w:rPr>
        <w:t>k</w:t>
      </w:r>
      <w:r w:rsidR="00781F1C" w:rsidRPr="00781F1C">
        <w:rPr>
          <w:iCs/>
          <w:sz w:val="28"/>
          <w:szCs w:val="28"/>
          <w:lang w:val="en-US" w:eastAsia="x-none"/>
        </w:rPr>
        <w:t>-th</w:t>
      </w:r>
      <w:r w:rsidRPr="00781F1C">
        <w:rPr>
          <w:iCs/>
          <w:sz w:val="28"/>
          <w:szCs w:val="28"/>
          <w:lang w:val="en-US" w:eastAsia="x-none"/>
        </w:rPr>
        <w:t xml:space="preserve"> </w:t>
      </w:r>
      <w:r w:rsidR="00781F1C" w:rsidRPr="00781F1C">
        <w:rPr>
          <w:iCs/>
          <w:sz w:val="28"/>
          <w:szCs w:val="28"/>
          <w:lang w:val="en-US" w:eastAsia="x-none"/>
        </w:rPr>
        <w:t>service</w:t>
      </w:r>
      <w:r w:rsidRPr="00781F1C">
        <w:rPr>
          <w:iCs/>
          <w:sz w:val="28"/>
          <w:szCs w:val="28"/>
          <w:lang w:val="en-US" w:eastAsia="x-none"/>
        </w:rPr>
        <w:t xml:space="preserve"> (</w:t>
      </w:r>
      <w:r w:rsidR="00781F1C" w:rsidRPr="00781F1C">
        <w:rPr>
          <w:iCs/>
          <w:sz w:val="28"/>
          <w:szCs w:val="28"/>
          <w:lang w:val="en-US" w:eastAsia="x-none"/>
        </w:rPr>
        <w:t xml:space="preserve">Approximate share of total separately paid services (not included in the other services price)) specified </w:t>
      </w:r>
      <w:r w:rsidR="00781F1C" w:rsidRPr="00781F1C">
        <w:rPr>
          <w:sz w:val="28"/>
          <w:szCs w:val="28"/>
          <w:lang w:val="en"/>
        </w:rPr>
        <w:t>in paragraph 6) of section 1 of part 1 of volume 1 of procurement documentation, specified strictly for the purpose of evaluation and comparison of bids.</w:t>
      </w:r>
    </w:p>
    <w:p w:rsidR="009F0216" w:rsidRPr="00781F1C" w:rsidRDefault="009F0216" w:rsidP="009F0216">
      <w:pPr>
        <w:ind w:right="153"/>
        <w:rPr>
          <w:sz w:val="28"/>
          <w:szCs w:val="28"/>
          <w:highlight w:val="yellow"/>
          <w:lang w:val="en-US"/>
        </w:rPr>
      </w:pPr>
    </w:p>
    <w:p w:rsidR="00BA54B5" w:rsidRDefault="0072148A">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rsidR="00BA54B5" w:rsidRDefault="00BA54B5">
      <w:pPr>
        <w:ind w:right="153" w:firstLine="636"/>
        <w:jc w:val="both"/>
        <w:rPr>
          <w:b/>
          <w:i/>
          <w:lang w:val="en-US"/>
        </w:rPr>
      </w:pPr>
    </w:p>
    <w:p w:rsidR="00BA54B5" w:rsidRDefault="0072148A">
      <w:pPr>
        <w:shd w:val="clear" w:color="auto" w:fill="FFFFFF"/>
        <w:jc w:val="center"/>
        <w:rPr>
          <w:sz w:val="28"/>
          <w:lang w:val="sv-SE"/>
        </w:rPr>
      </w:pPr>
      <w:r>
        <w:rPr>
          <w:sz w:val="28"/>
          <w:szCs w:val="28"/>
          <w:lang w:val="en"/>
        </w:rPr>
        <w:t>БКв</w:t>
      </w:r>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rsidR="00BA54B5" w:rsidRDefault="00BA54B5">
      <w:pPr>
        <w:shd w:val="clear" w:color="auto" w:fill="FFFFFF"/>
        <w:ind w:firstLine="709"/>
        <w:rPr>
          <w:sz w:val="28"/>
          <w:lang w:val="en"/>
        </w:rPr>
      </w:pPr>
    </w:p>
    <w:p w:rsidR="00BA54B5" w:rsidRDefault="0072148A">
      <w:pPr>
        <w:shd w:val="clear" w:color="auto" w:fill="FFFFFF"/>
        <w:ind w:firstLine="709"/>
        <w:rPr>
          <w:sz w:val="28"/>
          <w:lang w:val="en-US"/>
        </w:rPr>
      </w:pPr>
      <w:r>
        <w:rPr>
          <w:sz w:val="28"/>
          <w:lang w:val="en"/>
        </w:rPr>
        <w:t xml:space="preserve">where: V is the significance (weight) of the respective sub-criterion, </w:t>
      </w:r>
    </w:p>
    <w:p w:rsidR="00BA54B5" w:rsidRDefault="0072148A">
      <w:pPr>
        <w:shd w:val="clear" w:color="auto" w:fill="FFFFFF"/>
        <w:ind w:firstLine="709"/>
        <w:rPr>
          <w:sz w:val="28"/>
          <w:lang w:val="en-US"/>
        </w:rPr>
      </w:pPr>
      <w:r>
        <w:rPr>
          <w:sz w:val="28"/>
          <w:lang w:val="en"/>
        </w:rPr>
        <w:t>БО is the score (point) of the respective sub-criterion</w:t>
      </w:r>
    </w:p>
    <w:p w:rsidR="00BA54B5" w:rsidRDefault="0072148A">
      <w:pPr>
        <w:shd w:val="clear" w:color="auto" w:fill="FFFFFF"/>
        <w:ind w:firstLine="709"/>
        <w:rPr>
          <w:sz w:val="28"/>
          <w:lang w:val="en-US"/>
        </w:rPr>
      </w:pPr>
      <w:r>
        <w:rPr>
          <w:sz w:val="28"/>
          <w:lang w:val="en"/>
        </w:rPr>
        <w:t xml:space="preserve">Total significance of all sub-criteria of one criterion is equal to 100%. </w:t>
      </w:r>
    </w:p>
    <w:p w:rsidR="00BA54B5" w:rsidRDefault="0072148A">
      <w:pPr>
        <w:ind w:right="153" w:firstLine="709"/>
        <w:jc w:val="both"/>
        <w:rPr>
          <w:b/>
          <w:i/>
          <w:lang w:val="en-US"/>
        </w:rPr>
      </w:pPr>
      <w:r>
        <w:rPr>
          <w:sz w:val="28"/>
          <w:lang w:val="en"/>
        </w:rPr>
        <w:t>The highest numerical score for the sub-criterion О</w:t>
      </w:r>
      <w:r>
        <w:rPr>
          <w:sz w:val="28"/>
          <w:vertAlign w:val="subscript"/>
          <w:lang w:val="en"/>
        </w:rPr>
        <w:t>i</w:t>
      </w:r>
      <w:r>
        <w:rPr>
          <w:sz w:val="28"/>
          <w:lang w:val="en"/>
        </w:rPr>
        <w:t xml:space="preserve"> is 100 points</w:t>
      </w:r>
    </w:p>
    <w:p w:rsidR="00BA54B5" w:rsidRDefault="00BA54B5">
      <w:pPr>
        <w:ind w:right="153" w:firstLine="636"/>
        <w:jc w:val="both"/>
        <w:rPr>
          <w:b/>
          <w:i/>
          <w:lang w:val="en-US"/>
        </w:rPr>
      </w:pPr>
    </w:p>
    <w:p w:rsidR="00BA54B5" w:rsidRDefault="0072148A">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rsidR="00BA54B5" w:rsidRDefault="00BA54B5">
      <w:pPr>
        <w:ind w:right="153" w:firstLine="636"/>
        <w:jc w:val="center"/>
        <w:rPr>
          <w:b/>
          <w:i/>
          <w:sz w:val="28"/>
          <w:szCs w:val="28"/>
          <w:lang w:val="en-US" w:eastAsia="en-US"/>
        </w:rPr>
      </w:pPr>
    </w:p>
    <w:p w:rsidR="00BA54B5" w:rsidRDefault="0072148A">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(БО</w:t>
      </w:r>
      <w:r>
        <w:rPr>
          <w:sz w:val="28"/>
          <w:szCs w:val="28"/>
          <w:vertAlign w:val="subscript"/>
          <w:lang w:val="en"/>
        </w:rPr>
        <w:t>i</w:t>
      </w:r>
      <w:r>
        <w:rPr>
          <w:sz w:val="28"/>
          <w:szCs w:val="28"/>
          <w:lang w:val="en"/>
        </w:rPr>
        <w:t>) is calculated</w:t>
      </w:r>
      <w:r>
        <w:rPr>
          <w:sz w:val="28"/>
          <w:szCs w:val="28"/>
          <w:lang w:val="en-US"/>
        </w:rPr>
        <w:t>:</w:t>
      </w:r>
    </w:p>
    <w:p w:rsidR="00BA54B5" w:rsidRDefault="0072148A">
      <w:pPr>
        <w:tabs>
          <w:tab w:val="left" w:pos="0"/>
          <w:tab w:val="left" w:pos="1062"/>
          <w:tab w:val="left" w:pos="1701"/>
          <w:tab w:val="left" w:pos="1985"/>
        </w:tabs>
        <w:ind w:left="35" w:right="70" w:firstLine="674"/>
        <w:jc w:val="both"/>
        <w:rPr>
          <w:bCs/>
          <w:sz w:val="28"/>
          <w:szCs w:val="28"/>
          <w:lang w:val="en-US"/>
        </w:rPr>
      </w:pPr>
      <w:r>
        <w:rPr>
          <w:sz w:val="28"/>
          <w:szCs w:val="28"/>
          <w:lang w:val="en"/>
        </w:rPr>
        <w:t>Step 1. Calculation of БОу</w:t>
      </w:r>
      <w:r>
        <w:rPr>
          <w:sz w:val="28"/>
          <w:szCs w:val="28"/>
          <w:vertAlign w:val="subscript"/>
          <w:lang w:val="en"/>
        </w:rPr>
        <w:t>i</w:t>
      </w:r>
      <w:r>
        <w:rPr>
          <w:sz w:val="28"/>
          <w:szCs w:val="28"/>
          <w:lang w:val="en"/>
        </w:rPr>
        <w:t xml:space="preserve"> is held according to the following procedures:</w:t>
      </w:r>
    </w:p>
    <w:p w:rsidR="00BA54B5" w:rsidRDefault="0072148A">
      <w:pPr>
        <w:tabs>
          <w:tab w:val="left" w:pos="0"/>
          <w:tab w:val="left" w:pos="1062"/>
          <w:tab w:val="left" w:pos="1701"/>
          <w:tab w:val="left" w:pos="1985"/>
        </w:tabs>
        <w:ind w:left="35" w:right="70" w:firstLine="709"/>
        <w:jc w:val="both"/>
        <w:rPr>
          <w:sz w:val="28"/>
          <w:szCs w:val="28"/>
          <w:lang w:val="en-US"/>
        </w:rPr>
      </w:pPr>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Pr>
          <w:sz w:val="28"/>
          <w:szCs w:val="28"/>
          <w:lang w:val="en"/>
        </w:rPr>
        <w:fldChar w:fldCharType="begin"/>
      </w:r>
      <w:r>
        <w:rPr>
          <w:sz w:val="28"/>
          <w:szCs w:val="28"/>
          <w:lang w:val="en"/>
        </w:rPr>
        <w:instrText xml:space="preserve"> REF _Ref519601916 \r \h  \* MERGEFORMAT </w:instrText>
      </w:r>
      <w:r>
        <w:rPr>
          <w:sz w:val="28"/>
          <w:szCs w:val="28"/>
          <w:lang w:val="en"/>
        </w:rPr>
      </w:r>
      <w:r>
        <w:rPr>
          <w:sz w:val="28"/>
          <w:szCs w:val="28"/>
          <w:lang w:val="en"/>
        </w:rPr>
        <w:fldChar w:fldCharType="separate"/>
      </w:r>
      <w:r w:rsidR="00DD49C0">
        <w:rPr>
          <w:sz w:val="28"/>
          <w:szCs w:val="28"/>
          <w:lang w:val="en"/>
        </w:rPr>
        <w:t>4.1</w:t>
      </w:r>
      <w:r>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 xml:space="preserve">of the following documents executed in compliance with the accounting rules shall be taken in account: </w:t>
      </w:r>
    </w:p>
    <w:p w:rsidR="00BA54B5" w:rsidRDefault="0072148A">
      <w:pPr>
        <w:numPr>
          <w:ilvl w:val="0"/>
          <w:numId w:val="60"/>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rsidR="00BA54B5" w:rsidRDefault="0072148A">
      <w:pPr>
        <w:numPr>
          <w:ilvl w:val="0"/>
          <w:numId w:val="61"/>
        </w:numPr>
        <w:tabs>
          <w:tab w:val="left" w:pos="635"/>
        </w:tabs>
        <w:suppressAutoHyphens/>
        <w:ind w:left="352" w:firstLine="709"/>
        <w:contextualSpacing/>
        <w:jc w:val="both"/>
        <w:rPr>
          <w:sz w:val="28"/>
          <w:szCs w:val="28"/>
          <w:lang w:val="en-US"/>
        </w:rPr>
      </w:pPr>
      <w:r>
        <w:rPr>
          <w:sz w:val="28"/>
          <w:szCs w:val="28"/>
          <w:lang w:val="en"/>
        </w:rPr>
        <w:t>contract details (number and date);</w:t>
      </w:r>
    </w:p>
    <w:p w:rsidR="00BA54B5" w:rsidRDefault="0072148A">
      <w:pPr>
        <w:numPr>
          <w:ilvl w:val="0"/>
          <w:numId w:val="61"/>
        </w:numPr>
        <w:tabs>
          <w:tab w:val="left" w:pos="635"/>
        </w:tabs>
        <w:suppressAutoHyphens/>
        <w:ind w:left="352" w:firstLine="709"/>
        <w:contextualSpacing/>
        <w:jc w:val="both"/>
        <w:rPr>
          <w:sz w:val="28"/>
          <w:szCs w:val="28"/>
        </w:rPr>
      </w:pPr>
      <w:r>
        <w:rPr>
          <w:sz w:val="28"/>
          <w:szCs w:val="28"/>
          <w:lang w:val="en"/>
        </w:rPr>
        <w:t>list of rendered services;</w:t>
      </w:r>
    </w:p>
    <w:p w:rsidR="00BA54B5" w:rsidRDefault="0072148A">
      <w:pPr>
        <w:numPr>
          <w:ilvl w:val="0"/>
          <w:numId w:val="60"/>
        </w:numPr>
        <w:tabs>
          <w:tab w:val="left" w:pos="339"/>
        </w:tabs>
        <w:suppressAutoHyphens/>
        <w:ind w:left="0" w:firstLine="709"/>
        <w:jc w:val="both"/>
        <w:rPr>
          <w:sz w:val="28"/>
          <w:szCs w:val="28"/>
          <w:lang w:val="en-US"/>
        </w:rPr>
      </w:pPr>
      <w:r>
        <w:rPr>
          <w:sz w:val="28"/>
          <w:szCs w:val="28"/>
          <w:lang w:val="en"/>
        </w:rPr>
        <w:lastRenderedPageBreak/>
        <w:t xml:space="preserve">documents which confirm completion of services, are executed under the contract for the purposes of financial reporting, are signed by the parties to the contract and specify the following data: </w:t>
      </w:r>
    </w:p>
    <w:p w:rsidR="00BA54B5" w:rsidRDefault="0072148A">
      <w:pPr>
        <w:numPr>
          <w:ilvl w:val="0"/>
          <w:numId w:val="61"/>
        </w:numPr>
        <w:tabs>
          <w:tab w:val="left" w:pos="635"/>
        </w:tabs>
        <w:suppressAutoHyphens/>
        <w:ind w:left="352" w:firstLine="709"/>
        <w:contextualSpacing/>
        <w:jc w:val="both"/>
        <w:rPr>
          <w:sz w:val="28"/>
          <w:szCs w:val="28"/>
          <w:lang w:val="en-US"/>
        </w:rPr>
      </w:pPr>
      <w:r>
        <w:rPr>
          <w:sz w:val="28"/>
          <w:szCs w:val="28"/>
          <w:lang w:val="en"/>
        </w:rPr>
        <w:t>contract details (number and date);</w:t>
      </w:r>
    </w:p>
    <w:p w:rsidR="00BA54B5" w:rsidRPr="009F0216" w:rsidRDefault="0072148A">
      <w:pPr>
        <w:numPr>
          <w:ilvl w:val="0"/>
          <w:numId w:val="61"/>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rsidR="009F0216" w:rsidRDefault="009F0216">
      <w:pPr>
        <w:numPr>
          <w:ilvl w:val="0"/>
          <w:numId w:val="61"/>
        </w:numPr>
        <w:tabs>
          <w:tab w:val="left" w:pos="635"/>
        </w:tabs>
        <w:suppressAutoHyphens/>
        <w:ind w:left="352" w:firstLine="709"/>
        <w:contextualSpacing/>
        <w:jc w:val="both"/>
        <w:rPr>
          <w:sz w:val="28"/>
          <w:szCs w:val="28"/>
          <w:lang w:val="en-US"/>
        </w:rPr>
      </w:pPr>
      <w:r>
        <w:rPr>
          <w:sz w:val="28"/>
          <w:szCs w:val="28"/>
          <w:lang w:val="en"/>
        </w:rPr>
        <w:t>cost of services rendered.</w:t>
      </w:r>
    </w:p>
    <w:p w:rsidR="00BA54B5" w:rsidRDefault="00BA54B5">
      <w:pPr>
        <w:widowControl w:val="0"/>
        <w:shd w:val="clear" w:color="auto" w:fill="FFFFFF"/>
        <w:tabs>
          <w:tab w:val="left" w:pos="1418"/>
        </w:tabs>
        <w:ind w:left="35" w:firstLine="709"/>
        <w:jc w:val="both"/>
        <w:rPr>
          <w:b/>
          <w:bCs/>
          <w:i/>
          <w:iCs/>
          <w:highlight w:val="yellow"/>
          <w:lang w:val="en"/>
        </w:rPr>
      </w:pPr>
    </w:p>
    <w:p w:rsidR="00BA54B5" w:rsidRDefault="0072148A">
      <w:pPr>
        <w:pStyle w:val="ListParagraph"/>
        <w:spacing w:line="240" w:lineRule="auto"/>
        <w:ind w:left="35"/>
        <w:jc w:val="both"/>
        <w:rPr>
          <w:rFonts w:ascii="Times New Roman" w:hAnsi="Times New Roman"/>
          <w:bCs/>
          <w:sz w:val="28"/>
          <w:szCs w:val="28"/>
          <w:lang w:val="en-US"/>
        </w:rPr>
      </w:pPr>
      <w:r>
        <w:rPr>
          <w:rFonts w:ascii="Times New Roman" w:hAnsi="Times New Roman"/>
          <w:sz w:val="28"/>
          <w:szCs w:val="28"/>
          <w:lang w:val="en"/>
        </w:rPr>
        <w:t>Only experience of the procurement participant shall be evaluated (experience of other legal entities of individuals, including individual entrepreneurs, engaged by the procurement participant for performance of the contract shall not be taken into account), according to the following formula:</w:t>
      </w:r>
    </w:p>
    <w:p w:rsidR="00BA54B5" w:rsidRDefault="00BA54B5">
      <w:pPr>
        <w:pStyle w:val="ListParagraph"/>
        <w:spacing w:line="240" w:lineRule="auto"/>
        <w:ind w:left="35"/>
        <w:rPr>
          <w:bCs/>
          <w:sz w:val="28"/>
          <w:szCs w:val="28"/>
          <w:lang w:val="en-US"/>
        </w:rPr>
      </w:pP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BA54B5">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BA54B5" w:rsidRDefault="0072148A">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rsidR="00BA54B5" w:rsidRDefault="0072148A">
            <w:pPr>
              <w:spacing w:before="60" w:after="60"/>
              <w:jc w:val="center"/>
              <w:rPr>
                <w:bCs/>
                <w:sz w:val="28"/>
                <w:szCs w:val="28"/>
              </w:rPr>
            </w:pPr>
            <w:r>
              <w:rPr>
                <w:sz w:val="28"/>
                <w:szCs w:val="28"/>
                <w:lang w:val="en"/>
              </w:rPr>
              <w:t xml:space="preserve">Points </w:t>
            </w:r>
          </w:p>
        </w:tc>
      </w:tr>
      <w:tr w:rsidR="00BA54B5">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rsidR="00BA54B5" w:rsidRPr="000D7646" w:rsidRDefault="003F12E3" w:rsidP="003F12E3">
            <w:pPr>
              <w:jc w:val="center"/>
              <w:rPr>
                <w:sz w:val="28"/>
                <w:szCs w:val="28"/>
                <w:lang w:val="en"/>
              </w:rPr>
            </w:pPr>
            <w:r w:rsidRPr="003F12E3">
              <w:rPr>
                <w:sz w:val="28"/>
                <w:szCs w:val="28"/>
                <w:lang w:val="en"/>
              </w:rPr>
              <w:t xml:space="preserve">The </w:t>
            </w:r>
            <w:r>
              <w:rPr>
                <w:sz w:val="28"/>
                <w:szCs w:val="28"/>
                <w:lang w:val="en"/>
              </w:rPr>
              <w:t>bidder</w:t>
            </w:r>
            <w:r w:rsidRPr="003F12E3">
              <w:rPr>
                <w:sz w:val="28"/>
                <w:szCs w:val="28"/>
                <w:lang w:val="en"/>
              </w:rPr>
              <w:t xml:space="preserve"> has no services of the employees business travels</w:t>
            </w:r>
            <w:r w:rsidR="00CC38BA">
              <w:rPr>
                <w:sz w:val="28"/>
                <w:szCs w:val="28"/>
                <w:lang w:val="en"/>
              </w:rPr>
              <w:t>*</w:t>
            </w:r>
            <w:r w:rsidRPr="003F12E3">
              <w:rPr>
                <w:sz w:val="28"/>
                <w:szCs w:val="28"/>
                <w:lang w:val="en"/>
              </w:rPr>
              <w:t xml:space="preserve"> within India and abroad provided in 2016-2019 under the concluded agreements</w:t>
            </w:r>
          </w:p>
        </w:tc>
        <w:tc>
          <w:tcPr>
            <w:tcW w:w="1368" w:type="dxa"/>
            <w:tcBorders>
              <w:top w:val="single" w:sz="4" w:space="0" w:color="auto"/>
              <w:left w:val="single" w:sz="4" w:space="0" w:color="auto"/>
              <w:bottom w:val="single" w:sz="4" w:space="0" w:color="auto"/>
              <w:right w:val="single" w:sz="4" w:space="0" w:color="auto"/>
            </w:tcBorders>
            <w:vAlign w:val="center"/>
          </w:tcPr>
          <w:p w:rsidR="00BA54B5" w:rsidRDefault="0072148A">
            <w:pPr>
              <w:spacing w:after="100" w:afterAutospacing="1"/>
              <w:jc w:val="center"/>
              <w:rPr>
                <w:bCs/>
                <w:sz w:val="28"/>
                <w:szCs w:val="28"/>
              </w:rPr>
            </w:pPr>
            <w:r>
              <w:rPr>
                <w:sz w:val="28"/>
                <w:szCs w:val="28"/>
                <w:lang w:val="en"/>
              </w:rPr>
              <w:t>0</w:t>
            </w:r>
          </w:p>
        </w:tc>
      </w:tr>
      <w:tr w:rsidR="00BA54B5">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rsidR="00BA54B5" w:rsidRDefault="0072148A">
            <w:pPr>
              <w:spacing w:after="100" w:afterAutospacing="1"/>
              <w:jc w:val="center"/>
              <w:rPr>
                <w:sz w:val="28"/>
                <w:szCs w:val="28"/>
              </w:rPr>
            </w:pPr>
            <w:r>
              <w:rPr>
                <w:sz w:val="28"/>
                <w:szCs w:val="28"/>
                <w:lang w:val="en"/>
              </w:rPr>
              <w:t xml:space="preserve">БОу </w:t>
            </w:r>
            <w:r>
              <w:rPr>
                <w:sz w:val="28"/>
                <w:szCs w:val="28"/>
                <w:vertAlign w:val="subscript"/>
                <w:lang w:val="en"/>
              </w:rPr>
              <w:t>i</w:t>
            </w:r>
          </w:p>
        </w:tc>
        <w:tc>
          <w:tcPr>
            <w:tcW w:w="457" w:type="dxa"/>
            <w:vMerge w:val="restart"/>
            <w:tcBorders>
              <w:top w:val="single" w:sz="4" w:space="0" w:color="auto"/>
              <w:bottom w:val="single" w:sz="4" w:space="0" w:color="auto"/>
            </w:tcBorders>
            <w:vAlign w:val="center"/>
          </w:tcPr>
          <w:p w:rsidR="00BA54B5" w:rsidRDefault="0072148A">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rsidR="00BA54B5" w:rsidRDefault="0072148A">
            <w:pPr>
              <w:jc w:val="center"/>
              <w:rPr>
                <w:sz w:val="28"/>
                <w:szCs w:val="28"/>
              </w:rPr>
            </w:pPr>
            <w:r>
              <w:rPr>
                <w:sz w:val="28"/>
                <w:szCs w:val="28"/>
                <w:lang w:val="en"/>
              </w:rPr>
              <w:t>Оу</w:t>
            </w:r>
            <w:r>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rsidR="00BA54B5" w:rsidRDefault="0072148A">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rsidR="00BA54B5" w:rsidRDefault="00BA54B5">
            <w:pPr>
              <w:spacing w:after="100" w:afterAutospacing="1"/>
              <w:ind w:firstLine="709"/>
              <w:jc w:val="center"/>
              <w:rPr>
                <w:bCs/>
                <w:sz w:val="28"/>
                <w:szCs w:val="28"/>
              </w:rPr>
            </w:pPr>
          </w:p>
        </w:tc>
      </w:tr>
      <w:tr w:rsidR="00BA54B5">
        <w:trPr>
          <w:cantSplit/>
          <w:jc w:val="center"/>
        </w:trPr>
        <w:tc>
          <w:tcPr>
            <w:tcW w:w="1761" w:type="dxa"/>
            <w:vMerge/>
            <w:tcBorders>
              <w:top w:val="single" w:sz="4" w:space="0" w:color="auto"/>
              <w:left w:val="single" w:sz="4" w:space="0" w:color="auto"/>
              <w:bottom w:val="single" w:sz="4" w:space="0" w:color="auto"/>
            </w:tcBorders>
          </w:tcPr>
          <w:p w:rsidR="00BA54B5" w:rsidRDefault="00BA54B5">
            <w:pPr>
              <w:spacing w:after="100" w:afterAutospacing="1"/>
              <w:ind w:firstLine="709"/>
              <w:jc w:val="center"/>
              <w:rPr>
                <w:sz w:val="28"/>
                <w:szCs w:val="28"/>
              </w:rPr>
            </w:pPr>
          </w:p>
        </w:tc>
        <w:tc>
          <w:tcPr>
            <w:tcW w:w="457" w:type="dxa"/>
            <w:vMerge/>
            <w:tcBorders>
              <w:top w:val="single" w:sz="4" w:space="0" w:color="auto"/>
              <w:bottom w:val="single" w:sz="4" w:space="0" w:color="auto"/>
            </w:tcBorders>
          </w:tcPr>
          <w:p w:rsidR="00BA54B5" w:rsidRDefault="00BA54B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rsidR="00BA54B5" w:rsidRDefault="0072148A">
            <w:pPr>
              <w:jc w:val="center"/>
              <w:rPr>
                <w:sz w:val="28"/>
                <w:szCs w:val="28"/>
              </w:rPr>
            </w:pPr>
            <w:r>
              <w:rPr>
                <w:sz w:val="28"/>
                <w:szCs w:val="28"/>
                <w:lang w:val="en"/>
              </w:rPr>
              <w:t>Оу</w:t>
            </w:r>
            <w:r>
              <w:rPr>
                <w:sz w:val="28"/>
                <w:szCs w:val="28"/>
                <w:vertAlign w:val="subscript"/>
                <w:lang w:val="en"/>
              </w:rPr>
              <w:t xml:space="preserve"> max</w:t>
            </w:r>
          </w:p>
        </w:tc>
        <w:tc>
          <w:tcPr>
            <w:tcW w:w="2561" w:type="dxa"/>
            <w:vMerge/>
            <w:tcBorders>
              <w:top w:val="single" w:sz="4" w:space="0" w:color="auto"/>
              <w:bottom w:val="single" w:sz="4" w:space="0" w:color="auto"/>
            </w:tcBorders>
          </w:tcPr>
          <w:p w:rsidR="00BA54B5" w:rsidRDefault="00BA54B5">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rsidR="00BA54B5" w:rsidRDefault="00BA54B5">
            <w:pPr>
              <w:spacing w:after="100" w:afterAutospacing="1"/>
              <w:ind w:firstLine="709"/>
              <w:jc w:val="center"/>
              <w:rPr>
                <w:sz w:val="28"/>
                <w:szCs w:val="28"/>
              </w:rPr>
            </w:pPr>
          </w:p>
        </w:tc>
      </w:tr>
      <w:tr w:rsidR="00BA54B5">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rsidR="00BA54B5" w:rsidRDefault="0072148A">
            <w:pPr>
              <w:ind w:firstLine="74"/>
              <w:jc w:val="center"/>
              <w:rPr>
                <w:b/>
                <w:i/>
                <w:sz w:val="28"/>
                <w:szCs w:val="28"/>
              </w:rPr>
            </w:pPr>
            <w:r>
              <w:rPr>
                <w:sz w:val="28"/>
                <w:szCs w:val="28"/>
                <w:lang w:val="en"/>
              </w:rPr>
              <w:t>Оу</w:t>
            </w:r>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rsidR="00BA54B5" w:rsidRDefault="0072148A">
            <w:pPr>
              <w:spacing w:after="100" w:afterAutospacing="1"/>
              <w:jc w:val="center"/>
              <w:rPr>
                <w:sz w:val="28"/>
                <w:szCs w:val="28"/>
              </w:rPr>
            </w:pPr>
            <w:r>
              <w:rPr>
                <w:sz w:val="28"/>
                <w:szCs w:val="28"/>
                <w:lang w:val="en"/>
              </w:rPr>
              <w:t>100</w:t>
            </w:r>
          </w:p>
        </w:tc>
      </w:tr>
    </w:tbl>
    <w:p w:rsidR="00BA54B5" w:rsidRDefault="0072148A">
      <w:pPr>
        <w:tabs>
          <w:tab w:val="left" w:pos="1062"/>
          <w:tab w:val="left" w:pos="1487"/>
        </w:tabs>
        <w:ind w:left="1486" w:right="153" w:hanging="1486"/>
        <w:rPr>
          <w:sz w:val="28"/>
          <w:szCs w:val="20"/>
          <w:lang w:val="en-US"/>
        </w:rPr>
      </w:pPr>
      <w:r>
        <w:rPr>
          <w:sz w:val="28"/>
          <w:szCs w:val="20"/>
          <w:lang w:val="en"/>
        </w:rPr>
        <w:t>where:</w:t>
      </w:r>
    </w:p>
    <w:p w:rsidR="00BA54B5" w:rsidRPr="003F12E3" w:rsidRDefault="0072148A">
      <w:pPr>
        <w:ind w:firstLine="709"/>
        <w:jc w:val="both"/>
        <w:rPr>
          <w:sz w:val="28"/>
          <w:szCs w:val="28"/>
          <w:lang w:val="en-US"/>
        </w:rPr>
      </w:pPr>
      <w:r w:rsidRPr="003F12E3">
        <w:rPr>
          <w:sz w:val="28"/>
          <w:szCs w:val="28"/>
          <w:lang w:val="en"/>
        </w:rPr>
        <w:t>Оу</w:t>
      </w:r>
      <w:r w:rsidRPr="003F12E3">
        <w:rPr>
          <w:sz w:val="28"/>
          <w:szCs w:val="28"/>
          <w:vertAlign w:val="subscript"/>
          <w:lang w:val="en"/>
        </w:rPr>
        <w:t>i</w:t>
      </w:r>
      <w:r w:rsidRPr="003F12E3">
        <w:rPr>
          <w:sz w:val="28"/>
          <w:szCs w:val="28"/>
          <w:lang w:val="en"/>
        </w:rPr>
        <w:t xml:space="preserve"> – </w:t>
      </w:r>
      <w:r w:rsidR="000D7646" w:rsidRPr="003F12E3">
        <w:rPr>
          <w:sz w:val="28"/>
          <w:szCs w:val="28"/>
          <w:lang w:val="en"/>
        </w:rPr>
        <w:t>cost</w:t>
      </w:r>
      <w:r w:rsidRPr="003F12E3">
        <w:rPr>
          <w:sz w:val="28"/>
          <w:szCs w:val="28"/>
          <w:lang w:val="en"/>
        </w:rPr>
        <w:t xml:space="preserve"> of </w:t>
      </w:r>
      <w:r w:rsidR="000D7646" w:rsidRPr="003F12E3">
        <w:rPr>
          <w:sz w:val="28"/>
          <w:szCs w:val="28"/>
          <w:lang w:val="en-US"/>
        </w:rPr>
        <w:t>rendered</w:t>
      </w:r>
      <w:r w:rsidRPr="003F12E3">
        <w:rPr>
          <w:sz w:val="28"/>
          <w:szCs w:val="28"/>
          <w:lang w:val="en"/>
        </w:rPr>
        <w:t xml:space="preserve"> in 201</w:t>
      </w:r>
      <w:r w:rsidR="009F0216" w:rsidRPr="003F12E3">
        <w:rPr>
          <w:sz w:val="28"/>
          <w:szCs w:val="28"/>
          <w:lang w:val="en-US"/>
        </w:rPr>
        <w:t>6</w:t>
      </w:r>
      <w:r w:rsidRPr="003F12E3">
        <w:rPr>
          <w:sz w:val="28"/>
          <w:szCs w:val="28"/>
          <w:lang w:val="en"/>
        </w:rPr>
        <w:t xml:space="preserve"> - 201</w:t>
      </w:r>
      <w:r w:rsidR="009F0216" w:rsidRPr="003F12E3">
        <w:rPr>
          <w:sz w:val="28"/>
          <w:szCs w:val="28"/>
          <w:lang w:val="en-US"/>
        </w:rPr>
        <w:t>9</w:t>
      </w:r>
      <w:r w:rsidRPr="003F12E3">
        <w:rPr>
          <w:sz w:val="28"/>
          <w:szCs w:val="28"/>
          <w:lang w:val="en"/>
        </w:rPr>
        <w:t xml:space="preserve"> yy </w:t>
      </w:r>
      <w:r w:rsidR="003F12E3" w:rsidRPr="003F12E3">
        <w:rPr>
          <w:sz w:val="28"/>
          <w:szCs w:val="28"/>
          <w:lang w:val="en"/>
        </w:rPr>
        <w:t>services of</w:t>
      </w:r>
      <w:r w:rsidR="00CC38BA">
        <w:rPr>
          <w:sz w:val="28"/>
          <w:szCs w:val="28"/>
          <w:lang w:val="en"/>
        </w:rPr>
        <w:t xml:space="preserve"> the employees business travels* </w:t>
      </w:r>
      <w:r w:rsidR="003F12E3" w:rsidRPr="003F12E3">
        <w:rPr>
          <w:sz w:val="28"/>
          <w:szCs w:val="28"/>
          <w:lang w:val="en"/>
        </w:rPr>
        <w:t>within India and abroad under the concluded agreements</w:t>
      </w:r>
      <w:r w:rsidRPr="003F12E3">
        <w:rPr>
          <w:bCs/>
          <w:iCs/>
          <w:sz w:val="28"/>
          <w:szCs w:val="28"/>
          <w:lang w:val="en"/>
        </w:rPr>
        <w:t>,</w:t>
      </w:r>
      <w:r w:rsidRPr="003F12E3">
        <w:rPr>
          <w:sz w:val="28"/>
          <w:szCs w:val="28"/>
          <w:lang w:val="en"/>
        </w:rPr>
        <w:t xml:space="preserve"> of procurement participant </w:t>
      </w:r>
      <w:r w:rsidRPr="003F12E3">
        <w:rPr>
          <w:sz w:val="28"/>
          <w:szCs w:val="28"/>
          <w:lang w:val="en-US"/>
        </w:rPr>
        <w:t>«</w:t>
      </w:r>
      <w:r w:rsidRPr="003F12E3">
        <w:rPr>
          <w:sz w:val="28"/>
          <w:szCs w:val="28"/>
          <w:lang w:val="en"/>
        </w:rPr>
        <w:t>i</w:t>
      </w:r>
      <w:r w:rsidRPr="003F12E3">
        <w:rPr>
          <w:sz w:val="28"/>
          <w:szCs w:val="28"/>
          <w:lang w:val="en-US"/>
        </w:rPr>
        <w:t>»</w:t>
      </w:r>
      <w:r w:rsidRPr="003F12E3">
        <w:rPr>
          <w:sz w:val="28"/>
          <w:szCs w:val="28"/>
          <w:lang w:val="en"/>
        </w:rPr>
        <w:t xml:space="preserve"> in </w:t>
      </w:r>
      <w:r w:rsidR="003F12E3" w:rsidRPr="003F12E3">
        <w:rPr>
          <w:sz w:val="28"/>
          <w:szCs w:val="28"/>
          <w:lang w:val="en"/>
        </w:rPr>
        <w:t xml:space="preserve">INR, including </w:t>
      </w:r>
      <w:r w:rsidR="00FB78B5">
        <w:rPr>
          <w:sz w:val="28"/>
          <w:szCs w:val="28"/>
          <w:lang w:val="en"/>
        </w:rPr>
        <w:t>GST</w:t>
      </w:r>
      <w:r w:rsidRPr="003F12E3">
        <w:rPr>
          <w:sz w:val="28"/>
          <w:szCs w:val="28"/>
          <w:lang w:val="en"/>
        </w:rPr>
        <w:t>.</w:t>
      </w:r>
    </w:p>
    <w:p w:rsidR="00BA54B5" w:rsidRPr="003F12E3" w:rsidRDefault="0072148A">
      <w:pPr>
        <w:ind w:firstLine="709"/>
        <w:jc w:val="both"/>
        <w:rPr>
          <w:sz w:val="28"/>
          <w:szCs w:val="28"/>
          <w:lang w:val="en-US"/>
        </w:rPr>
      </w:pPr>
      <w:r w:rsidRPr="003F12E3">
        <w:rPr>
          <w:sz w:val="28"/>
          <w:szCs w:val="28"/>
          <w:lang w:val="en"/>
        </w:rPr>
        <w:t>Oу</w:t>
      </w:r>
      <w:r w:rsidRPr="003F12E3">
        <w:rPr>
          <w:sz w:val="28"/>
          <w:szCs w:val="28"/>
          <w:vertAlign w:val="subscript"/>
          <w:lang w:val="en"/>
        </w:rPr>
        <w:t>max</w:t>
      </w:r>
      <w:r w:rsidRPr="003F12E3">
        <w:rPr>
          <w:sz w:val="28"/>
          <w:szCs w:val="28"/>
          <w:lang w:val="en"/>
        </w:rPr>
        <w:t xml:space="preserve"> is a maximum value of experience (</w:t>
      </w:r>
      <w:r w:rsidR="003F12E3" w:rsidRPr="003F12E3">
        <w:rPr>
          <w:sz w:val="28"/>
          <w:szCs w:val="28"/>
          <w:lang w:val="en"/>
        </w:rPr>
        <w:t xml:space="preserve">cost of </w:t>
      </w:r>
      <w:r w:rsidR="003F12E3" w:rsidRPr="003F12E3">
        <w:rPr>
          <w:sz w:val="28"/>
          <w:szCs w:val="28"/>
          <w:lang w:val="en-US"/>
        </w:rPr>
        <w:t>rendered</w:t>
      </w:r>
      <w:r w:rsidR="003F12E3" w:rsidRPr="003F12E3">
        <w:rPr>
          <w:sz w:val="28"/>
          <w:szCs w:val="28"/>
          <w:lang w:val="en"/>
        </w:rPr>
        <w:t xml:space="preserve"> in 201</w:t>
      </w:r>
      <w:r w:rsidR="003F12E3" w:rsidRPr="003F12E3">
        <w:rPr>
          <w:sz w:val="28"/>
          <w:szCs w:val="28"/>
          <w:lang w:val="en-US"/>
        </w:rPr>
        <w:t>6</w:t>
      </w:r>
      <w:r w:rsidR="003F12E3" w:rsidRPr="003F12E3">
        <w:rPr>
          <w:sz w:val="28"/>
          <w:szCs w:val="28"/>
          <w:lang w:val="en"/>
        </w:rPr>
        <w:t xml:space="preserve"> - 201</w:t>
      </w:r>
      <w:r w:rsidR="003F12E3" w:rsidRPr="003F12E3">
        <w:rPr>
          <w:sz w:val="28"/>
          <w:szCs w:val="28"/>
          <w:lang w:val="en-US"/>
        </w:rPr>
        <w:t>9</w:t>
      </w:r>
      <w:r w:rsidR="003F12E3" w:rsidRPr="003F12E3">
        <w:rPr>
          <w:sz w:val="28"/>
          <w:szCs w:val="28"/>
          <w:lang w:val="en"/>
        </w:rPr>
        <w:t xml:space="preserve"> yy services of the employees business travels</w:t>
      </w:r>
      <w:r w:rsidR="00CC38BA">
        <w:rPr>
          <w:sz w:val="28"/>
          <w:szCs w:val="28"/>
          <w:lang w:val="en"/>
        </w:rPr>
        <w:t>*</w:t>
      </w:r>
      <w:r w:rsidR="003F12E3" w:rsidRPr="003F12E3">
        <w:rPr>
          <w:sz w:val="28"/>
          <w:szCs w:val="28"/>
          <w:lang w:val="en"/>
        </w:rPr>
        <w:t xml:space="preserve"> within India and abroad under the concluded agreements</w:t>
      </w:r>
      <w:r w:rsidRPr="003F12E3">
        <w:rPr>
          <w:iCs/>
          <w:sz w:val="28"/>
          <w:szCs w:val="28"/>
          <w:lang w:val="en"/>
        </w:rPr>
        <w:t>)</w:t>
      </w:r>
      <w:r w:rsidRPr="003F12E3">
        <w:rPr>
          <w:b/>
          <w:bCs/>
          <w:i/>
          <w:iCs/>
          <w:sz w:val="28"/>
          <w:szCs w:val="28"/>
          <w:lang w:val="en"/>
        </w:rPr>
        <w:t xml:space="preserve"> </w:t>
      </w:r>
      <w:r w:rsidRPr="003F12E3">
        <w:rPr>
          <w:sz w:val="28"/>
          <w:szCs w:val="28"/>
          <w:lang w:val="en"/>
        </w:rPr>
        <w:t xml:space="preserve">from the values of experience of all allowed procurement </w:t>
      </w:r>
      <w:r w:rsidR="003F12E3" w:rsidRPr="003F12E3">
        <w:rPr>
          <w:sz w:val="28"/>
          <w:szCs w:val="28"/>
          <w:lang w:val="en"/>
        </w:rPr>
        <w:t>bidder</w:t>
      </w:r>
      <w:r w:rsidRPr="003F12E3">
        <w:rPr>
          <w:sz w:val="28"/>
          <w:szCs w:val="28"/>
          <w:lang w:val="en"/>
        </w:rPr>
        <w:t xml:space="preserve">s, </w:t>
      </w:r>
      <w:r w:rsidRPr="003F12E3">
        <w:rPr>
          <w:sz w:val="28"/>
          <w:szCs w:val="28"/>
          <w:u w:val="single"/>
          <w:lang w:val="en"/>
        </w:rPr>
        <w:t>but not exceeding the limit value</w:t>
      </w:r>
      <w:r w:rsidRPr="003F12E3">
        <w:rPr>
          <w:sz w:val="28"/>
          <w:szCs w:val="28"/>
          <w:lang w:val="en"/>
        </w:rPr>
        <w:t xml:space="preserve">, </w:t>
      </w:r>
      <w:r w:rsidR="003F12E3" w:rsidRPr="003F12E3">
        <w:rPr>
          <w:sz w:val="28"/>
          <w:szCs w:val="28"/>
          <w:lang w:val="en"/>
        </w:rPr>
        <w:t xml:space="preserve">in INR, including </w:t>
      </w:r>
      <w:r w:rsidR="00FB78B5">
        <w:rPr>
          <w:sz w:val="28"/>
          <w:szCs w:val="28"/>
          <w:lang w:val="en"/>
        </w:rPr>
        <w:t>GST</w:t>
      </w:r>
      <w:r w:rsidRPr="003F12E3">
        <w:rPr>
          <w:sz w:val="28"/>
          <w:szCs w:val="28"/>
          <w:lang w:val="en"/>
        </w:rPr>
        <w:t>.</w:t>
      </w:r>
    </w:p>
    <w:p w:rsidR="00BA54B5" w:rsidRPr="003F12E3" w:rsidRDefault="0072148A">
      <w:pPr>
        <w:ind w:firstLine="709"/>
        <w:rPr>
          <w:b/>
          <w:i/>
          <w:szCs w:val="20"/>
          <w:u w:val="single"/>
          <w:lang w:val="en-US"/>
        </w:rPr>
      </w:pPr>
      <w:r w:rsidRPr="003F12E3">
        <w:rPr>
          <w:sz w:val="28"/>
          <w:szCs w:val="20"/>
          <w:lang w:val="en"/>
        </w:rPr>
        <w:t xml:space="preserve">The limit value of experience </w:t>
      </w:r>
      <w:r w:rsidRPr="003F12E3">
        <w:rPr>
          <w:sz w:val="28"/>
          <w:szCs w:val="28"/>
          <w:lang w:val="en"/>
        </w:rPr>
        <w:t>of the procurement participant:</w:t>
      </w:r>
      <w:r w:rsidRPr="003F12E3">
        <w:rPr>
          <w:sz w:val="22"/>
          <w:szCs w:val="22"/>
          <w:lang w:val="en"/>
        </w:rPr>
        <w:t xml:space="preserve"> </w:t>
      </w:r>
      <w:r w:rsidR="009F0216" w:rsidRPr="003F12E3">
        <w:rPr>
          <w:sz w:val="28"/>
          <w:szCs w:val="20"/>
          <w:lang w:val="en-US"/>
        </w:rPr>
        <w:t>3 000 000,00 INR</w:t>
      </w:r>
      <w:r w:rsidRPr="003F12E3">
        <w:rPr>
          <w:sz w:val="28"/>
          <w:szCs w:val="20"/>
          <w:lang w:val="en"/>
        </w:rPr>
        <w:t>.</w:t>
      </w:r>
      <w:r w:rsidRPr="003F12E3">
        <w:rPr>
          <w:sz w:val="22"/>
          <w:szCs w:val="22"/>
          <w:lang w:val="en"/>
        </w:rPr>
        <w:t xml:space="preserve"> </w:t>
      </w:r>
    </w:p>
    <w:p w:rsidR="00BA54B5" w:rsidRPr="000D7646" w:rsidRDefault="00BA54B5">
      <w:pPr>
        <w:tabs>
          <w:tab w:val="left" w:pos="0"/>
        </w:tabs>
        <w:ind w:firstLine="709"/>
        <w:rPr>
          <w:sz w:val="28"/>
          <w:szCs w:val="20"/>
          <w:highlight w:val="yellow"/>
          <w:lang w:val="en"/>
        </w:rPr>
      </w:pPr>
    </w:p>
    <w:p w:rsidR="00BA54B5" w:rsidRDefault="0072148A">
      <w:pPr>
        <w:tabs>
          <w:tab w:val="left" w:pos="0"/>
        </w:tabs>
        <w:ind w:firstLine="709"/>
        <w:rPr>
          <w:sz w:val="28"/>
          <w:szCs w:val="20"/>
          <w:lang w:val="en"/>
        </w:rPr>
      </w:pPr>
      <w:r w:rsidRPr="003F12E3">
        <w:rPr>
          <w:sz w:val="28"/>
          <w:szCs w:val="20"/>
          <w:lang w:val="en"/>
        </w:rPr>
        <w:t>If Oу</w:t>
      </w:r>
      <w:r w:rsidRPr="003F12E3">
        <w:rPr>
          <w:sz w:val="28"/>
          <w:szCs w:val="20"/>
          <w:vertAlign w:val="subscript"/>
          <w:lang w:val="en"/>
        </w:rPr>
        <w:t>i</w:t>
      </w:r>
      <w:r w:rsidRPr="003F12E3">
        <w:rPr>
          <w:sz w:val="28"/>
          <w:szCs w:val="20"/>
          <w:lang w:val="en"/>
        </w:rPr>
        <w:t xml:space="preserve"> exceeds the limit value, then Oу</w:t>
      </w:r>
      <w:r w:rsidRPr="003F12E3">
        <w:rPr>
          <w:sz w:val="28"/>
          <w:szCs w:val="20"/>
          <w:vertAlign w:val="subscript"/>
          <w:lang w:val="en"/>
        </w:rPr>
        <w:t>i</w:t>
      </w:r>
      <w:r w:rsidRPr="003F12E3">
        <w:rPr>
          <w:sz w:val="28"/>
          <w:szCs w:val="20"/>
          <w:lang w:val="en"/>
        </w:rPr>
        <w:t xml:space="preserve"> shall be deemed equal to such limit value.</w:t>
      </w:r>
      <w:r>
        <w:rPr>
          <w:sz w:val="28"/>
          <w:szCs w:val="20"/>
          <w:lang w:val="en"/>
        </w:rPr>
        <w:t xml:space="preserve"> </w:t>
      </w:r>
    </w:p>
    <w:p w:rsidR="00BA54B5" w:rsidRDefault="00BA54B5">
      <w:pPr>
        <w:ind w:right="153" w:firstLine="636"/>
        <w:jc w:val="center"/>
        <w:rPr>
          <w:b/>
          <w:i/>
          <w:lang w:val="en"/>
        </w:rPr>
      </w:pPr>
    </w:p>
    <w:p w:rsidR="000D7646" w:rsidRPr="00CC38BA" w:rsidRDefault="000D7646" w:rsidP="000D7646">
      <w:pPr>
        <w:jc w:val="both"/>
        <w:rPr>
          <w:bCs/>
          <w:i/>
          <w:color w:val="000000"/>
          <w:sz w:val="28"/>
          <w:szCs w:val="28"/>
          <w:lang w:val="en-US"/>
        </w:rPr>
      </w:pPr>
      <w:r w:rsidRPr="00CC38BA">
        <w:rPr>
          <w:bCs/>
          <w:i/>
          <w:color w:val="000000"/>
          <w:sz w:val="28"/>
          <w:szCs w:val="28"/>
          <w:lang w:val="en-US"/>
        </w:rPr>
        <w:t xml:space="preserve">* </w:t>
      </w:r>
      <w:r w:rsidR="00CC38BA" w:rsidRPr="00CC38BA">
        <w:rPr>
          <w:bCs/>
          <w:i/>
          <w:color w:val="000000"/>
          <w:sz w:val="28"/>
          <w:szCs w:val="28"/>
          <w:lang w:val="en-US"/>
        </w:rPr>
        <w:t>under the business travels should be understood as the implementation for legal entities, non-travel agencies and / or tour operators of all the following services</w:t>
      </w:r>
      <w:r w:rsidRPr="00CC38BA">
        <w:rPr>
          <w:bCs/>
          <w:i/>
          <w:color w:val="000000"/>
          <w:sz w:val="28"/>
          <w:szCs w:val="28"/>
          <w:lang w:val="en-US"/>
        </w:rPr>
        <w:t>:</w:t>
      </w:r>
    </w:p>
    <w:p w:rsidR="000D7646" w:rsidRPr="00CC38BA" w:rsidRDefault="00CC38BA" w:rsidP="00CC38BA">
      <w:pPr>
        <w:pStyle w:val="NormalWeb"/>
        <w:numPr>
          <w:ilvl w:val="0"/>
          <w:numId w:val="64"/>
        </w:numPr>
        <w:spacing w:before="0" w:beforeAutospacing="0" w:after="0" w:afterAutospacing="0"/>
        <w:contextualSpacing/>
        <w:jc w:val="both"/>
        <w:rPr>
          <w:bCs/>
          <w:i/>
          <w:color w:val="000000"/>
          <w:sz w:val="28"/>
          <w:szCs w:val="28"/>
        </w:rPr>
      </w:pPr>
      <w:r w:rsidRPr="00CC38BA">
        <w:rPr>
          <w:bCs/>
          <w:i/>
          <w:color w:val="000000"/>
          <w:sz w:val="28"/>
          <w:szCs w:val="28"/>
        </w:rPr>
        <w:t>air ticket issuance</w:t>
      </w:r>
      <w:r w:rsidR="000D7646" w:rsidRPr="00CC38BA">
        <w:rPr>
          <w:bCs/>
          <w:i/>
          <w:color w:val="000000"/>
          <w:sz w:val="28"/>
          <w:szCs w:val="28"/>
        </w:rPr>
        <w:t>;</w:t>
      </w:r>
    </w:p>
    <w:p w:rsidR="000D7646" w:rsidRPr="00CC38BA" w:rsidRDefault="00CC38BA" w:rsidP="00CC38BA">
      <w:pPr>
        <w:pStyle w:val="NormalWeb"/>
        <w:numPr>
          <w:ilvl w:val="0"/>
          <w:numId w:val="64"/>
        </w:numPr>
        <w:spacing w:before="0" w:beforeAutospacing="0" w:after="0" w:afterAutospacing="0"/>
        <w:contextualSpacing/>
        <w:jc w:val="both"/>
        <w:rPr>
          <w:bCs/>
          <w:i/>
          <w:color w:val="000000"/>
          <w:sz w:val="28"/>
          <w:szCs w:val="28"/>
        </w:rPr>
      </w:pPr>
      <w:r w:rsidRPr="00CC38BA">
        <w:rPr>
          <w:bCs/>
          <w:i/>
          <w:color w:val="000000"/>
          <w:sz w:val="28"/>
          <w:szCs w:val="28"/>
        </w:rPr>
        <w:t>railway tickets issuance</w:t>
      </w:r>
      <w:r w:rsidR="000D7646" w:rsidRPr="00CC38BA">
        <w:rPr>
          <w:bCs/>
          <w:i/>
          <w:color w:val="000000"/>
          <w:sz w:val="28"/>
          <w:szCs w:val="28"/>
        </w:rPr>
        <w:t>;</w:t>
      </w:r>
    </w:p>
    <w:p w:rsidR="000D7646" w:rsidRPr="00CC38BA" w:rsidRDefault="00CC38BA" w:rsidP="00CC38BA">
      <w:pPr>
        <w:pStyle w:val="NormalWeb"/>
        <w:numPr>
          <w:ilvl w:val="0"/>
          <w:numId w:val="64"/>
        </w:numPr>
        <w:spacing w:before="0" w:beforeAutospacing="0" w:after="0" w:afterAutospacing="0"/>
        <w:contextualSpacing/>
        <w:jc w:val="both"/>
        <w:rPr>
          <w:bCs/>
          <w:i/>
          <w:color w:val="000000"/>
          <w:sz w:val="28"/>
          <w:szCs w:val="28"/>
          <w:lang w:val="en-US"/>
        </w:rPr>
      </w:pPr>
      <w:r w:rsidRPr="00CC38BA">
        <w:rPr>
          <w:bCs/>
          <w:i/>
          <w:color w:val="000000"/>
          <w:sz w:val="28"/>
          <w:szCs w:val="28"/>
          <w:lang w:val="en-US"/>
        </w:rPr>
        <w:t>organization of accommodation in hotels</w:t>
      </w:r>
      <w:r w:rsidR="000D7646" w:rsidRPr="00CC38BA">
        <w:rPr>
          <w:bCs/>
          <w:i/>
          <w:color w:val="000000"/>
          <w:sz w:val="28"/>
          <w:szCs w:val="28"/>
          <w:lang w:val="en-US"/>
        </w:rPr>
        <w:t>;</w:t>
      </w:r>
    </w:p>
    <w:p w:rsidR="000D7646" w:rsidRPr="00CC38BA" w:rsidRDefault="00CC38BA" w:rsidP="00CC38BA">
      <w:pPr>
        <w:pStyle w:val="NormalWeb"/>
        <w:numPr>
          <w:ilvl w:val="0"/>
          <w:numId w:val="64"/>
        </w:numPr>
        <w:spacing w:before="0" w:beforeAutospacing="0" w:after="0" w:afterAutospacing="0"/>
        <w:contextualSpacing/>
        <w:jc w:val="both"/>
        <w:rPr>
          <w:bCs/>
          <w:i/>
          <w:color w:val="000000"/>
          <w:sz w:val="28"/>
          <w:szCs w:val="28"/>
          <w:lang w:val="en-US"/>
        </w:rPr>
      </w:pPr>
      <w:r w:rsidRPr="00CC38BA">
        <w:rPr>
          <w:bCs/>
          <w:i/>
          <w:color w:val="000000"/>
          <w:sz w:val="28"/>
          <w:szCs w:val="28"/>
          <w:lang w:val="en-US"/>
        </w:rPr>
        <w:t>Airport and railway station transfers – pick up and drop off</w:t>
      </w:r>
      <w:r w:rsidR="000D7646" w:rsidRPr="00CC38BA">
        <w:rPr>
          <w:bCs/>
          <w:i/>
          <w:color w:val="000000"/>
          <w:sz w:val="28"/>
          <w:szCs w:val="28"/>
          <w:lang w:val="en-US"/>
        </w:rPr>
        <w:t>;</w:t>
      </w:r>
    </w:p>
    <w:p w:rsidR="000D7646" w:rsidRPr="00CC38BA" w:rsidRDefault="00CC38BA" w:rsidP="00CC38BA">
      <w:pPr>
        <w:pStyle w:val="NormalWeb"/>
        <w:numPr>
          <w:ilvl w:val="0"/>
          <w:numId w:val="64"/>
        </w:numPr>
        <w:spacing w:before="0" w:beforeAutospacing="0" w:after="0" w:afterAutospacing="0"/>
        <w:contextualSpacing/>
        <w:jc w:val="both"/>
        <w:rPr>
          <w:bCs/>
          <w:i/>
          <w:color w:val="000000"/>
          <w:sz w:val="28"/>
          <w:szCs w:val="28"/>
        </w:rPr>
      </w:pPr>
      <w:r w:rsidRPr="00CC38BA">
        <w:rPr>
          <w:bCs/>
          <w:i/>
          <w:color w:val="000000"/>
          <w:sz w:val="28"/>
          <w:szCs w:val="28"/>
        </w:rPr>
        <w:t>Support in visa application</w:t>
      </w:r>
      <w:r w:rsidR="000D7646" w:rsidRPr="00CC38BA">
        <w:rPr>
          <w:bCs/>
          <w:i/>
          <w:color w:val="000000"/>
          <w:sz w:val="28"/>
          <w:szCs w:val="28"/>
        </w:rPr>
        <w:t>;</w:t>
      </w:r>
    </w:p>
    <w:p w:rsidR="00CC38BA" w:rsidRPr="00CC38BA" w:rsidRDefault="00CC38BA" w:rsidP="00CC38BA">
      <w:pPr>
        <w:pStyle w:val="NormalWeb"/>
        <w:numPr>
          <w:ilvl w:val="0"/>
          <w:numId w:val="64"/>
        </w:numPr>
        <w:spacing w:before="0" w:beforeAutospacing="0" w:after="0" w:afterAutospacing="0"/>
        <w:contextualSpacing/>
        <w:jc w:val="both"/>
        <w:rPr>
          <w:bCs/>
          <w:i/>
          <w:color w:val="000000"/>
          <w:sz w:val="28"/>
          <w:szCs w:val="28"/>
          <w:lang w:val="en-US"/>
        </w:rPr>
      </w:pPr>
      <w:r w:rsidRPr="00CC38BA">
        <w:rPr>
          <w:bCs/>
          <w:i/>
          <w:color w:val="000000"/>
          <w:sz w:val="28"/>
          <w:szCs w:val="28"/>
          <w:lang w:val="en-US"/>
        </w:rPr>
        <w:t>Support in insurance performance for traveling abroad;</w:t>
      </w:r>
    </w:p>
    <w:p w:rsidR="00BA54B5" w:rsidRPr="00CC38BA" w:rsidRDefault="00CC38BA" w:rsidP="00CC38BA">
      <w:pPr>
        <w:pStyle w:val="NormalWeb"/>
        <w:numPr>
          <w:ilvl w:val="0"/>
          <w:numId w:val="64"/>
        </w:numPr>
        <w:spacing w:before="0" w:beforeAutospacing="0" w:after="0" w:afterAutospacing="0"/>
        <w:contextualSpacing/>
        <w:jc w:val="both"/>
        <w:rPr>
          <w:bCs/>
          <w:i/>
          <w:color w:val="000000"/>
          <w:sz w:val="28"/>
          <w:szCs w:val="28"/>
          <w:lang w:val="en-US"/>
        </w:rPr>
      </w:pPr>
      <w:r w:rsidRPr="00CC38BA">
        <w:rPr>
          <w:bCs/>
          <w:i/>
          <w:color w:val="000000"/>
          <w:sz w:val="28"/>
          <w:szCs w:val="28"/>
          <w:lang w:val="en-US"/>
        </w:rPr>
        <w:t>Taxi/transport services in business trips</w:t>
      </w:r>
      <w:r w:rsidR="000D7646" w:rsidRPr="00CC38BA">
        <w:rPr>
          <w:bCs/>
          <w:i/>
          <w:color w:val="000000"/>
          <w:sz w:val="28"/>
          <w:szCs w:val="28"/>
          <w:lang w:val="en-US"/>
        </w:rPr>
        <w:t>.</w:t>
      </w:r>
    </w:p>
    <w:p w:rsidR="00BA54B5" w:rsidRPr="00CC38BA" w:rsidRDefault="00BA54B5">
      <w:pPr>
        <w:ind w:right="153" w:firstLine="636"/>
        <w:rPr>
          <w:b/>
          <w:i/>
          <w:lang w:val="en-US"/>
        </w:rPr>
      </w:pPr>
    </w:p>
    <w:p w:rsidR="00BA54B5" w:rsidRDefault="0072148A">
      <w:pPr>
        <w:tabs>
          <w:tab w:val="left" w:pos="1701"/>
          <w:tab w:val="left" w:pos="1985"/>
        </w:tabs>
        <w:ind w:right="70" w:firstLine="709"/>
        <w:jc w:val="both"/>
        <w:rPr>
          <w:bCs/>
          <w:sz w:val="28"/>
          <w:szCs w:val="28"/>
          <w:lang w:val="en-US"/>
        </w:rPr>
      </w:pPr>
      <w:r>
        <w:rPr>
          <w:sz w:val="28"/>
          <w:szCs w:val="28"/>
          <w:lang w:val="en"/>
        </w:rPr>
        <w:lastRenderedPageBreak/>
        <w:t>Step 2. Calculation of final evaluation (points) БО</w:t>
      </w:r>
      <w:r>
        <w:rPr>
          <w:sz w:val="28"/>
          <w:szCs w:val="28"/>
          <w:vertAlign w:val="subscript"/>
          <w:lang w:val="en"/>
        </w:rPr>
        <w:t xml:space="preserve">i </w:t>
      </w:r>
      <w:r>
        <w:rPr>
          <w:sz w:val="28"/>
          <w:szCs w:val="28"/>
          <w:lang w:val="en"/>
        </w:rPr>
        <w:t>according to the following procedures:</w:t>
      </w:r>
    </w:p>
    <w:p w:rsidR="00BA54B5" w:rsidRDefault="0072148A">
      <w:pPr>
        <w:tabs>
          <w:tab w:val="left" w:pos="0"/>
          <w:tab w:val="left" w:pos="1062"/>
          <w:tab w:val="left" w:pos="1701"/>
          <w:tab w:val="left" w:pos="1985"/>
        </w:tabs>
        <w:ind w:right="70" w:firstLine="709"/>
        <w:jc w:val="both"/>
        <w:rPr>
          <w:bCs/>
          <w:sz w:val="28"/>
          <w:szCs w:val="28"/>
          <w:lang w:val="en-US"/>
        </w:rPr>
      </w:pPr>
      <w:r>
        <w:rPr>
          <w:sz w:val="28"/>
          <w:szCs w:val="28"/>
          <w:lang w:val="en"/>
        </w:rPr>
        <w:t>In evaluating the procurement participant on the basis of this sub-criterion, total amount of points accrued for experience (БОу</w:t>
      </w:r>
      <w:r>
        <w:rPr>
          <w:sz w:val="28"/>
          <w:szCs w:val="28"/>
          <w:vertAlign w:val="subscript"/>
          <w:lang w:val="en"/>
        </w:rPr>
        <w:t>i</w:t>
      </w:r>
      <w:r>
        <w:rPr>
          <w:sz w:val="28"/>
          <w:szCs w:val="28"/>
          <w:lang w:val="en"/>
        </w:rPr>
        <w:t>)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БО</w:t>
      </w:r>
      <w:r>
        <w:rPr>
          <w:sz w:val="28"/>
          <w:szCs w:val="28"/>
          <w:vertAlign w:val="subscript"/>
          <w:lang w:val="en"/>
        </w:rPr>
        <w:t>i</w:t>
      </w:r>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rsidR="00BA54B5" w:rsidRDefault="0072148A">
      <w:pPr>
        <w:pStyle w:val="ListParagraph"/>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rsidR="00BA54B5" w:rsidRDefault="00BA54B5">
      <w:pPr>
        <w:pStyle w:val="ListParagraph"/>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BA54B5">
        <w:trPr>
          <w:tblHeader/>
        </w:trPr>
        <w:tc>
          <w:tcPr>
            <w:tcW w:w="4644" w:type="dxa"/>
            <w:shd w:val="clear" w:color="auto" w:fill="auto"/>
            <w:vAlign w:val="center"/>
          </w:tcPr>
          <w:p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rsidR="00BA54B5" w:rsidRDefault="0072148A">
            <w:pPr>
              <w:tabs>
                <w:tab w:val="left" w:pos="0"/>
                <w:tab w:val="left" w:pos="1062"/>
                <w:tab w:val="left" w:pos="1701"/>
                <w:tab w:val="left" w:pos="1985"/>
              </w:tabs>
              <w:ind w:right="70"/>
              <w:jc w:val="center"/>
              <w:rPr>
                <w:rFonts w:eastAsia="Calibri"/>
                <w:bCs/>
              </w:rPr>
            </w:pPr>
            <w:r>
              <w:rPr>
                <w:rFonts w:eastAsia="Calibri"/>
                <w:lang w:val="en"/>
              </w:rPr>
              <w:t>Points (БС</w:t>
            </w:r>
            <w:r>
              <w:rPr>
                <w:rFonts w:eastAsia="Calibri"/>
                <w:vertAlign w:val="subscript"/>
                <w:lang w:val="en"/>
              </w:rPr>
              <w:t>i</w:t>
            </w:r>
            <w:r>
              <w:rPr>
                <w:rFonts w:eastAsia="Calibri"/>
                <w:lang w:val="en"/>
              </w:rPr>
              <w:t xml:space="preserve">) </w:t>
            </w:r>
          </w:p>
        </w:tc>
      </w:tr>
      <w:tr w:rsidR="00BA54B5" w:rsidRPr="00C76F3D">
        <w:tc>
          <w:tcPr>
            <w:tcW w:w="4644" w:type="dxa"/>
            <w:shd w:val="clear" w:color="auto" w:fill="auto"/>
            <w:vAlign w:val="center"/>
          </w:tcPr>
          <w:p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rsidR="00BA54B5" w:rsidRDefault="0072148A">
            <w:pPr>
              <w:tabs>
                <w:tab w:val="left" w:pos="0"/>
                <w:tab w:val="left" w:pos="1062"/>
                <w:tab w:val="left" w:pos="1701"/>
                <w:tab w:val="left" w:pos="1985"/>
              </w:tabs>
              <w:ind w:right="70"/>
              <w:jc w:val="center"/>
              <w:rPr>
                <w:vertAlign w:val="subscript"/>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p>
          <w:p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BA54B5" w:rsidRPr="00C76F3D">
        <w:tc>
          <w:tcPr>
            <w:tcW w:w="4644" w:type="dxa"/>
            <w:shd w:val="clear" w:color="auto" w:fill="auto"/>
            <w:vAlign w:val="center"/>
          </w:tcPr>
          <w:p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rsidR="00BA54B5" w:rsidRDefault="0072148A">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БОу</w:t>
            </w:r>
            <w:r>
              <w:rPr>
                <w:vertAlign w:val="subscript"/>
                <w:lang w:val="en"/>
              </w:rPr>
              <w:t>i</w:t>
            </w:r>
            <w:r>
              <w:rPr>
                <w:lang w:val="en"/>
              </w:rPr>
              <w:t xml:space="preserve"> / 2</w:t>
            </w:r>
          </w:p>
          <w:p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BA54B5" w:rsidRPr="00C76F3D">
        <w:trPr>
          <w:trHeight w:val="137"/>
        </w:trPr>
        <w:tc>
          <w:tcPr>
            <w:tcW w:w="4644" w:type="dxa"/>
            <w:shd w:val="clear" w:color="auto" w:fill="auto"/>
            <w:vAlign w:val="center"/>
          </w:tcPr>
          <w:p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rsidR="00BA54B5" w:rsidRDefault="0072148A">
            <w:pPr>
              <w:tabs>
                <w:tab w:val="left" w:pos="0"/>
                <w:tab w:val="left" w:pos="1062"/>
                <w:tab w:val="left" w:pos="1701"/>
                <w:tab w:val="left" w:pos="1985"/>
              </w:tabs>
              <w:ind w:right="70"/>
              <w:jc w:val="center"/>
              <w:rPr>
                <w:rFonts w:eastAsia="Calibri"/>
                <w:bCs/>
                <w:lang w:val="en-US"/>
              </w:rPr>
            </w:pPr>
            <w:r>
              <w:rPr>
                <w:lang w:val="en"/>
              </w:rPr>
              <w:t>БС</w:t>
            </w:r>
            <w:r>
              <w:rPr>
                <w:vertAlign w:val="subscript"/>
                <w:lang w:val="en"/>
              </w:rPr>
              <w:t xml:space="preserve">i </w:t>
            </w:r>
            <w:r>
              <w:rPr>
                <w:lang w:val="en"/>
              </w:rPr>
              <w:t>=</w:t>
            </w:r>
            <w:r>
              <w:rPr>
                <w:vertAlign w:val="subscript"/>
                <w:lang w:val="en"/>
              </w:rPr>
              <w:t xml:space="preserve"> </w:t>
            </w:r>
            <w:r>
              <w:rPr>
                <w:lang w:val="en"/>
              </w:rPr>
              <w:t>0</w:t>
            </w:r>
          </w:p>
          <w:p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rsidR="00BA54B5" w:rsidRDefault="00BA54B5">
      <w:pPr>
        <w:pStyle w:val="ListParagraph"/>
        <w:spacing w:line="240" w:lineRule="auto"/>
        <w:ind w:left="35"/>
        <w:rPr>
          <w:bCs/>
          <w:sz w:val="28"/>
          <w:szCs w:val="28"/>
          <w:lang w:val="en-US"/>
        </w:rPr>
      </w:pPr>
    </w:p>
    <w:p w:rsidR="00BA54B5" w:rsidRDefault="0072148A">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(БС</w:t>
      </w:r>
      <w:r>
        <w:rPr>
          <w:sz w:val="28"/>
          <w:szCs w:val="28"/>
          <w:vertAlign w:val="subscript"/>
          <w:lang w:val="en"/>
        </w:rPr>
        <w:t>i</w:t>
      </w:r>
      <w:r>
        <w:rPr>
          <w:sz w:val="28"/>
          <w:szCs w:val="28"/>
          <w:lang w:val="en"/>
        </w:rPr>
        <w:t>) obtained with due consideration of existence of the said penalties (БО</w:t>
      </w:r>
      <w:r>
        <w:rPr>
          <w:sz w:val="28"/>
          <w:szCs w:val="28"/>
          <w:vertAlign w:val="subscript"/>
          <w:lang w:val="en"/>
        </w:rPr>
        <w:t>i</w:t>
      </w:r>
      <w:r>
        <w:rPr>
          <w:sz w:val="28"/>
          <w:szCs w:val="28"/>
          <w:lang w:val="en"/>
        </w:rPr>
        <w:t xml:space="preserve"> = БС</w:t>
      </w:r>
      <w:r>
        <w:rPr>
          <w:sz w:val="28"/>
          <w:szCs w:val="28"/>
          <w:vertAlign w:val="subscript"/>
          <w:lang w:val="en"/>
        </w:rPr>
        <w:t>i</w:t>
      </w:r>
      <w:r>
        <w:rPr>
          <w:sz w:val="28"/>
          <w:szCs w:val="28"/>
          <w:lang w:val="en"/>
        </w:rPr>
        <w:t xml:space="preserve">). </w:t>
      </w:r>
    </w:p>
    <w:p w:rsidR="00BA54B5" w:rsidRDefault="00BA54B5">
      <w:pPr>
        <w:tabs>
          <w:tab w:val="left" w:pos="0"/>
          <w:tab w:val="left" w:pos="1062"/>
          <w:tab w:val="left" w:pos="1701"/>
          <w:tab w:val="left" w:pos="1985"/>
        </w:tabs>
        <w:ind w:right="70" w:firstLine="709"/>
        <w:rPr>
          <w:sz w:val="28"/>
          <w:szCs w:val="28"/>
          <w:lang w:val="en-US"/>
        </w:rPr>
      </w:pPr>
    </w:p>
    <w:p w:rsidR="00BA54B5" w:rsidRDefault="0072148A">
      <w:pPr>
        <w:pStyle w:val="ListParagraph"/>
        <w:numPr>
          <w:ilvl w:val="0"/>
          <w:numId w:val="33"/>
        </w:numPr>
        <w:ind w:right="153"/>
        <w:jc w:val="both"/>
        <w:rPr>
          <w:rFonts w:ascii="Times New Roman" w:hAnsi="Times New Roman"/>
          <w:sz w:val="28"/>
          <w:lang w:val="en-US" w:bidi="en-US"/>
        </w:rPr>
      </w:pPr>
      <w:bookmarkStart w:id="66" w:name="_Ref482968498"/>
      <w:r>
        <w:rPr>
          <w:rFonts w:ascii="Times New Roman" w:hAnsi="Times New Roman"/>
          <w:sz w:val="28"/>
          <w:lang w:val="en-US" w:bidi="en-US"/>
        </w:rPr>
        <w:t xml:space="preserve">Determining the </w:t>
      </w:r>
      <w:bookmarkEnd w:id="66"/>
      <w:r>
        <w:rPr>
          <w:rFonts w:ascii="Times New Roman" w:hAnsi="Times New Roman"/>
          <w:sz w:val="28"/>
          <w:lang w:val="en-US" w:bidi="en-US"/>
        </w:rPr>
        <w:t>Final bid rating</w:t>
      </w:r>
    </w:p>
    <w:p w:rsidR="00BA54B5" w:rsidRDefault="0072148A">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lastRenderedPageBreak/>
        <w:t>Final bid rating (</w:t>
      </w:r>
      <w:r>
        <w:rPr>
          <w:bCs/>
          <w:sz w:val="28"/>
          <w:szCs w:val="28"/>
          <w:lang w:val="en-US"/>
        </w:rPr>
        <w:t>FAR</w:t>
      </w:r>
      <w:r>
        <w:rPr>
          <w:bCs/>
          <w:sz w:val="28"/>
          <w:szCs w:val="28"/>
          <w:lang w:val="en-GB"/>
        </w:rPr>
        <w:t xml:space="preserve">) shall be determined as follows: </w:t>
      </w:r>
    </w:p>
    <w:p w:rsidR="00BA54B5" w:rsidRDefault="0072148A">
      <w:pPr>
        <w:pStyle w:val="NormalWeb"/>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rsidR="00BA54B5" w:rsidRDefault="0072148A">
      <w:pPr>
        <w:pStyle w:val="NormalWeb"/>
        <w:spacing w:before="0" w:beforeAutospacing="0" w:after="0" w:afterAutospacing="0"/>
        <w:ind w:firstLine="709"/>
        <w:jc w:val="both"/>
        <w:rPr>
          <w:sz w:val="28"/>
          <w:lang w:val="sv-SE"/>
        </w:rPr>
      </w:pPr>
      <w:r>
        <w:rPr>
          <w:sz w:val="28"/>
          <w:lang w:val="sv-SE"/>
        </w:rPr>
        <w:t>where:</w:t>
      </w:r>
    </w:p>
    <w:p w:rsidR="00BA54B5" w:rsidRDefault="0072148A">
      <w:pPr>
        <w:pStyle w:val="NormalWeb"/>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rsidR="00BA54B5" w:rsidRDefault="0072148A">
      <w:pPr>
        <w:pStyle w:val="NormalWeb"/>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rsidR="00BA54B5" w:rsidRDefault="0072148A">
      <w:pPr>
        <w:pStyle w:val="NormalWeb"/>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rsidR="00BA54B5" w:rsidRDefault="00BA54B5">
      <w:pPr>
        <w:pStyle w:val="NormalWeb"/>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BA54B5">
        <w:trPr>
          <w:jc w:val="center"/>
        </w:trPr>
        <w:tc>
          <w:tcPr>
            <w:tcW w:w="8656" w:type="dxa"/>
          </w:tcPr>
          <w:p w:rsidR="00BA54B5" w:rsidRDefault="0072148A">
            <w:pPr>
              <w:spacing w:before="60" w:after="60"/>
              <w:ind w:firstLine="709"/>
              <w:jc w:val="center"/>
            </w:pPr>
            <w:r>
              <w:rPr>
                <w:bCs/>
                <w:lang w:val="en-US"/>
              </w:rPr>
              <w:t>B</w:t>
            </w:r>
            <w:r>
              <w:rPr>
                <w:bCs/>
              </w:rPr>
              <w:t>usiness reputation (</w:t>
            </w:r>
            <w:r>
              <w:rPr>
                <w:bCs/>
                <w:lang w:val="en-US"/>
              </w:rPr>
              <w:t>BR</w:t>
            </w:r>
            <w:r>
              <w:rPr>
                <w:bCs/>
              </w:rPr>
              <w:t>)</w:t>
            </w:r>
          </w:p>
        </w:tc>
        <w:tc>
          <w:tcPr>
            <w:tcW w:w="1417" w:type="dxa"/>
          </w:tcPr>
          <w:p w:rsidR="00BA54B5" w:rsidRDefault="0072148A">
            <w:pPr>
              <w:spacing w:before="60" w:after="60"/>
              <w:ind w:firstLine="34"/>
              <w:jc w:val="center"/>
              <w:rPr>
                <w:lang w:val="en-GB"/>
              </w:rPr>
            </w:pPr>
            <w:r>
              <w:rPr>
                <w:lang w:val="en-GB"/>
              </w:rPr>
              <w:t>Score</w:t>
            </w:r>
          </w:p>
        </w:tc>
      </w:tr>
      <w:tr w:rsidR="00BA54B5">
        <w:trPr>
          <w:jc w:val="center"/>
        </w:trPr>
        <w:tc>
          <w:tcPr>
            <w:tcW w:w="8656" w:type="dxa"/>
            <w:vAlign w:val="center"/>
          </w:tcPr>
          <w:p w:rsidR="00BA54B5" w:rsidRDefault="0072148A">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rsidR="00BA54B5" w:rsidRDefault="0072148A">
            <w:pPr>
              <w:spacing w:before="60" w:after="60"/>
              <w:jc w:val="center"/>
            </w:pPr>
            <w:r>
              <w:t xml:space="preserve">0 </w:t>
            </w:r>
          </w:p>
        </w:tc>
      </w:tr>
      <w:tr w:rsidR="00BA54B5">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BA54B5">
              <w:trPr>
                <w:cantSplit/>
                <w:trHeight w:val="243"/>
                <w:jc w:val="center"/>
              </w:trPr>
              <w:tc>
                <w:tcPr>
                  <w:tcW w:w="931" w:type="dxa"/>
                  <w:vMerge w:val="restart"/>
                  <w:vAlign w:val="center"/>
                </w:tcPr>
                <w:p w:rsidR="00BA54B5" w:rsidRDefault="0072148A">
                  <w:pPr>
                    <w:pStyle w:val="NormalWeb"/>
                    <w:spacing w:before="120" w:beforeAutospacing="0"/>
                    <w:jc w:val="center"/>
                    <w:rPr>
                      <w:lang w:val="en-US"/>
                    </w:rPr>
                  </w:pPr>
                  <w:r>
                    <w:rPr>
                      <w:bCs/>
                      <w:lang w:val="en-US"/>
                    </w:rPr>
                    <w:t>BR</w:t>
                  </w:r>
                  <w:r>
                    <w:rPr>
                      <w:vertAlign w:val="subscript"/>
                      <w:lang w:val="en-US"/>
                    </w:rPr>
                    <w:t>i</w:t>
                  </w:r>
                </w:p>
              </w:tc>
              <w:tc>
                <w:tcPr>
                  <w:tcW w:w="609" w:type="dxa"/>
                  <w:vMerge w:val="restart"/>
                  <w:vAlign w:val="center"/>
                </w:tcPr>
                <w:p w:rsidR="00BA54B5" w:rsidRDefault="0072148A">
                  <w:pPr>
                    <w:pStyle w:val="NormalWeb"/>
                    <w:spacing w:before="120" w:beforeAutospacing="0"/>
                    <w:ind w:left="-113" w:right="-113" w:firstLine="47"/>
                    <w:jc w:val="center"/>
                    <w:rPr>
                      <w:lang w:val="en-US"/>
                    </w:rPr>
                  </w:pPr>
                  <w:r>
                    <w:t>=</w:t>
                  </w:r>
                </w:p>
              </w:tc>
              <w:tc>
                <w:tcPr>
                  <w:tcW w:w="2565" w:type="dxa"/>
                  <w:tcBorders>
                    <w:bottom w:val="single" w:sz="4" w:space="0" w:color="auto"/>
                  </w:tcBorders>
                  <w:vAlign w:val="center"/>
                </w:tcPr>
                <w:p w:rsidR="00BA54B5" w:rsidRDefault="0072148A">
                  <w:pPr>
                    <w:pStyle w:val="NormalWeb"/>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rsidR="00BA54B5" w:rsidRDefault="0072148A">
                  <w:pPr>
                    <w:pStyle w:val="NormalWeb"/>
                    <w:spacing w:before="120" w:beforeAutospacing="0"/>
                    <w:jc w:val="center"/>
                  </w:pPr>
                  <w:r>
                    <w:rPr>
                      <w:bCs/>
                    </w:rPr>
                    <w:t>* 5</w:t>
                  </w:r>
                </w:p>
              </w:tc>
            </w:tr>
            <w:tr w:rsidR="00BA54B5">
              <w:trPr>
                <w:cantSplit/>
                <w:jc w:val="center"/>
              </w:trPr>
              <w:tc>
                <w:tcPr>
                  <w:tcW w:w="931" w:type="dxa"/>
                  <w:vMerge/>
                </w:tcPr>
                <w:p w:rsidR="00BA54B5" w:rsidRDefault="00BA54B5">
                  <w:pPr>
                    <w:pStyle w:val="NormalWeb"/>
                    <w:ind w:firstLine="709"/>
                    <w:jc w:val="both"/>
                    <w:rPr>
                      <w:sz w:val="22"/>
                      <w:szCs w:val="22"/>
                    </w:rPr>
                  </w:pPr>
                </w:p>
              </w:tc>
              <w:tc>
                <w:tcPr>
                  <w:tcW w:w="609" w:type="dxa"/>
                  <w:vMerge/>
                </w:tcPr>
                <w:p w:rsidR="00BA54B5" w:rsidRDefault="00BA54B5">
                  <w:pPr>
                    <w:pStyle w:val="NormalWeb"/>
                    <w:ind w:firstLine="709"/>
                    <w:jc w:val="both"/>
                    <w:rPr>
                      <w:sz w:val="22"/>
                      <w:szCs w:val="22"/>
                    </w:rPr>
                  </w:pPr>
                </w:p>
              </w:tc>
              <w:tc>
                <w:tcPr>
                  <w:tcW w:w="2565" w:type="dxa"/>
                  <w:tcBorders>
                    <w:top w:val="single" w:sz="4" w:space="0" w:color="auto"/>
                  </w:tcBorders>
                </w:tcPr>
                <w:p w:rsidR="00BA54B5" w:rsidRDefault="0072148A">
                  <w:pPr>
                    <w:pStyle w:val="NormalWeb"/>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rsidR="00BA54B5" w:rsidRDefault="00BA54B5">
                  <w:pPr>
                    <w:pStyle w:val="NormalWeb"/>
                    <w:ind w:firstLine="709"/>
                    <w:jc w:val="both"/>
                    <w:rPr>
                      <w:sz w:val="22"/>
                      <w:szCs w:val="22"/>
                    </w:rPr>
                  </w:pPr>
                </w:p>
              </w:tc>
            </w:tr>
          </w:tbl>
          <w:p w:rsidR="00BA54B5" w:rsidRDefault="00BA54B5">
            <w:pPr>
              <w:ind w:firstLine="709"/>
              <w:jc w:val="center"/>
              <w:rPr>
                <w:sz w:val="22"/>
                <w:szCs w:val="22"/>
              </w:rPr>
            </w:pPr>
          </w:p>
        </w:tc>
      </w:tr>
      <w:tr w:rsidR="00BA54B5">
        <w:trPr>
          <w:trHeight w:val="409"/>
          <w:jc w:val="center"/>
        </w:trPr>
        <w:tc>
          <w:tcPr>
            <w:tcW w:w="8656" w:type="dxa"/>
          </w:tcPr>
          <w:p w:rsidR="00BA54B5" w:rsidRDefault="0072148A">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rsidR="00BA54B5" w:rsidRDefault="0072148A">
            <w:pPr>
              <w:spacing w:before="60" w:after="60"/>
              <w:jc w:val="center"/>
            </w:pPr>
            <w:r>
              <w:t>5</w:t>
            </w:r>
          </w:p>
        </w:tc>
      </w:tr>
    </w:tbl>
    <w:p w:rsidR="00BA54B5" w:rsidRDefault="0072148A">
      <w:pPr>
        <w:pStyle w:val="NormalWeb"/>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rsidR="00BA54B5" w:rsidRDefault="0072148A">
      <w:pPr>
        <w:pStyle w:val="NormalWeb"/>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rsidR="00BA54B5" w:rsidRDefault="0072148A">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rsidR="00BA54B5" w:rsidRDefault="0072148A">
      <w:pPr>
        <w:rPr>
          <w:b/>
          <w:i/>
          <w:lang w:val="en-US"/>
        </w:rPr>
      </w:pPr>
      <w:r>
        <w:rPr>
          <w:b/>
          <w:i/>
          <w:lang w:val="en-US"/>
        </w:rPr>
        <w:br w:type="page"/>
      </w:r>
    </w:p>
    <w:p w:rsidR="00BA54B5" w:rsidRDefault="0072148A">
      <w:pPr>
        <w:pStyle w:val="Heading1"/>
        <w:numPr>
          <w:ilvl w:val="0"/>
          <w:numId w:val="17"/>
        </w:numPr>
        <w:tabs>
          <w:tab w:val="left" w:pos="426"/>
        </w:tabs>
        <w:ind w:left="0" w:firstLine="0"/>
        <w:jc w:val="both"/>
        <w:rPr>
          <w:sz w:val="28"/>
          <w:szCs w:val="28"/>
        </w:rPr>
      </w:pPr>
      <w:bookmarkStart w:id="67" w:name="_Toc412098816"/>
      <w:bookmarkStart w:id="68" w:name="_Toc412098817"/>
      <w:bookmarkStart w:id="69" w:name="_Toc412098818"/>
      <w:bookmarkStart w:id="70" w:name="_Toc412098819"/>
      <w:bookmarkStart w:id="71" w:name="_Toc395190388"/>
      <w:bookmarkStart w:id="72" w:name="_Ref396487846"/>
      <w:bookmarkStart w:id="73" w:name="_Ref396489236"/>
      <w:bookmarkStart w:id="74" w:name="_Toc514917327"/>
      <w:bookmarkStart w:id="75" w:name="_Toc533761877"/>
      <w:bookmarkStart w:id="76" w:name="_Toc260130025"/>
      <w:bookmarkStart w:id="77" w:name="_Toc367283798"/>
      <w:bookmarkEnd w:id="67"/>
      <w:bookmarkEnd w:id="68"/>
      <w:bookmarkEnd w:id="69"/>
      <w:bookmarkEnd w:id="70"/>
      <w:r>
        <w:rPr>
          <w:sz w:val="28"/>
          <w:szCs w:val="28"/>
        </w:rPr>
        <w:lastRenderedPageBreak/>
        <w:t>TEMPLATES OF BASIC DOCUMENTS</w:t>
      </w:r>
      <w:bookmarkEnd w:id="71"/>
      <w:bookmarkEnd w:id="72"/>
      <w:bookmarkEnd w:id="73"/>
      <w:bookmarkEnd w:id="74"/>
      <w:bookmarkEnd w:id="75"/>
    </w:p>
    <w:p w:rsidR="00BA54B5" w:rsidRDefault="00BA54B5">
      <w:pPr>
        <w:tabs>
          <w:tab w:val="left" w:pos="0"/>
        </w:tabs>
        <w:overflowPunct w:val="0"/>
        <w:autoSpaceDE w:val="0"/>
        <w:autoSpaceDN w:val="0"/>
        <w:adjustRightInd w:val="0"/>
        <w:ind w:left="709" w:right="153"/>
        <w:jc w:val="both"/>
        <w:rPr>
          <w:b/>
          <w:bCs/>
          <w:i/>
        </w:rPr>
      </w:pPr>
    </w:p>
    <w:p w:rsidR="00BA54B5" w:rsidRDefault="0072148A">
      <w:pPr>
        <w:tabs>
          <w:tab w:val="left" w:pos="0"/>
        </w:tabs>
        <w:overflowPunct w:val="0"/>
        <w:autoSpaceDE w:val="0"/>
        <w:autoSpaceDN w:val="0"/>
        <w:adjustRightInd w:val="0"/>
        <w:ind w:right="153"/>
        <w:jc w:val="both"/>
        <w:rPr>
          <w:bCs/>
          <w:iCs/>
          <w:sz w:val="28"/>
          <w:szCs w:val="28"/>
          <w:lang w:val="en-US"/>
        </w:rPr>
      </w:pPr>
      <w:r>
        <w:rPr>
          <w:b/>
          <w:i/>
          <w:lang w:val="en-US"/>
        </w:rPr>
        <w:t xml:space="preserve">forms 2 - </w:t>
      </w:r>
      <w:r w:rsidR="00247B4F">
        <w:rPr>
          <w:b/>
          <w:i/>
          <w:lang w:val="en-US"/>
        </w:rPr>
        <w:t>5</w:t>
      </w:r>
      <w:r>
        <w:rPr>
          <w:b/>
          <w:i/>
          <w:lang w:val="en-US"/>
        </w:rPr>
        <w:t xml:space="preserve"> recommended for completion. In case of any changes in the forms given in this section the documents included by the procurement participant in the information described in the procurement bid should contain all the data specified in the relevant form.</w:t>
      </w:r>
    </w:p>
    <w:p w:rsidR="00BA54B5" w:rsidRDefault="00BA54B5">
      <w:pPr>
        <w:ind w:firstLine="709"/>
        <w:jc w:val="both"/>
        <w:rPr>
          <w:b/>
          <w:bCs/>
          <w:i/>
          <w:lang w:val="en-US"/>
        </w:rPr>
      </w:pPr>
    </w:p>
    <w:p w:rsidR="00BA54B5" w:rsidRDefault="0072148A">
      <w:pPr>
        <w:pStyle w:val="Heading1"/>
        <w:numPr>
          <w:ilvl w:val="0"/>
          <w:numId w:val="20"/>
        </w:numPr>
        <w:tabs>
          <w:tab w:val="left" w:pos="709"/>
        </w:tabs>
        <w:ind w:left="0" w:firstLine="0"/>
        <w:jc w:val="both"/>
        <w:rPr>
          <w:sz w:val="28"/>
          <w:szCs w:val="28"/>
          <w:lang w:val="en-US"/>
        </w:rPr>
      </w:pPr>
      <w:bookmarkStart w:id="78" w:name="_Ref519601916"/>
      <w:bookmarkStart w:id="79" w:name="_Toc533761878"/>
      <w:bookmarkStart w:id="80" w:name="_Ref401131967"/>
      <w:bookmarkStart w:id="81" w:name="_Toc514917328"/>
      <w:r>
        <w:rPr>
          <w:sz w:val="28"/>
          <w:szCs w:val="28"/>
          <w:lang w:val="en-US"/>
        </w:rPr>
        <w:t>Sample forms of the main documents to be included in the procurement bid</w:t>
      </w:r>
      <w:bookmarkEnd w:id="78"/>
      <w:bookmarkEnd w:id="79"/>
      <w:r>
        <w:rPr>
          <w:sz w:val="28"/>
          <w:szCs w:val="28"/>
          <w:lang w:val="en-US"/>
        </w:rPr>
        <w:t xml:space="preserve"> </w:t>
      </w:r>
      <w:bookmarkEnd w:id="80"/>
      <w:bookmarkEnd w:id="81"/>
    </w:p>
    <w:p w:rsidR="00BA54B5" w:rsidRDefault="00BA54B5">
      <w:pPr>
        <w:pStyle w:val="Times12"/>
        <w:ind w:right="-29"/>
        <w:rPr>
          <w:b/>
          <w:i/>
          <w:szCs w:val="24"/>
          <w:lang w:val="en-US"/>
        </w:rPr>
      </w:pPr>
    </w:p>
    <w:p w:rsidR="00BA54B5" w:rsidRDefault="0072148A">
      <w:pPr>
        <w:pStyle w:val="Times12"/>
        <w:ind w:firstLine="0"/>
        <w:jc w:val="right"/>
        <w:rPr>
          <w:bCs w:val="0"/>
          <w:sz w:val="28"/>
          <w:szCs w:val="28"/>
          <w:lang w:val="en-US"/>
        </w:rPr>
      </w:pPr>
      <w:r>
        <w:rPr>
          <w:bCs w:val="0"/>
          <w:sz w:val="28"/>
          <w:szCs w:val="28"/>
          <w:lang w:val="en-US"/>
        </w:rPr>
        <w:t>Form 1.</w:t>
      </w:r>
    </w:p>
    <w:p w:rsidR="00BA54B5" w:rsidRDefault="00BA54B5">
      <w:pPr>
        <w:pStyle w:val="Times12"/>
        <w:jc w:val="right"/>
        <w:rPr>
          <w:bCs w:val="0"/>
          <w:sz w:val="28"/>
          <w:szCs w:val="28"/>
          <w:lang w:val="en-US"/>
        </w:rPr>
      </w:pPr>
    </w:p>
    <w:p w:rsidR="00BA54B5" w:rsidRDefault="0072148A">
      <w:pPr>
        <w:rPr>
          <w:b/>
          <w:i/>
          <w:lang w:val="en-US"/>
        </w:rPr>
      </w:pPr>
      <w:r>
        <w:rPr>
          <w:b/>
          <w:i/>
          <w:lang w:val="en-US"/>
        </w:rPr>
        <w:t xml:space="preserve">Letterhead of the procurement participant </w:t>
      </w:r>
    </w:p>
    <w:p w:rsidR="00BA54B5" w:rsidRDefault="0072148A">
      <w:pPr>
        <w:pStyle w:val="Times12"/>
        <w:spacing w:before="120"/>
        <w:ind w:firstLine="0"/>
        <w:jc w:val="left"/>
        <w:rPr>
          <w:szCs w:val="24"/>
          <w:lang w:val="en-US"/>
        </w:rPr>
      </w:pPr>
      <w:r>
        <w:rPr>
          <w:szCs w:val="24"/>
          <w:lang w:val="en-US"/>
        </w:rPr>
        <w:t>_____________  ____, 20___ No.______</w:t>
      </w:r>
    </w:p>
    <w:p w:rsidR="00BA54B5" w:rsidRDefault="00BA54B5">
      <w:pPr>
        <w:pStyle w:val="Times12"/>
        <w:spacing w:before="120"/>
        <w:ind w:firstLine="0"/>
        <w:jc w:val="right"/>
        <w:rPr>
          <w:b/>
          <w:bCs w:val="0"/>
          <w:i/>
          <w:szCs w:val="24"/>
          <w:lang w:val="en-US"/>
        </w:rPr>
      </w:pPr>
    </w:p>
    <w:p w:rsidR="00BA54B5" w:rsidRDefault="0072148A">
      <w:pPr>
        <w:pStyle w:val="Heading2"/>
        <w:numPr>
          <w:ilvl w:val="0"/>
          <w:numId w:val="0"/>
        </w:numPr>
        <w:spacing w:before="0" w:after="0"/>
        <w:jc w:val="center"/>
        <w:rPr>
          <w:rFonts w:ascii="Times New Roman" w:hAnsi="Times New Roman" w:cs="Times New Roman"/>
          <w:b w:val="0"/>
          <w:bCs w:val="0"/>
          <w:i w:val="0"/>
          <w:lang w:val="en-US"/>
        </w:rPr>
      </w:pPr>
      <w:bookmarkStart w:id="82" w:name="_Письмо_о_подаче"/>
      <w:bookmarkStart w:id="83" w:name="_Toc255987071"/>
      <w:bookmarkStart w:id="84" w:name="_Toc272505461"/>
      <w:bookmarkStart w:id="85" w:name="_Toc390267513"/>
      <w:bookmarkStart w:id="86" w:name="_Toc438219379"/>
      <w:bookmarkStart w:id="87" w:name="_Toc533761879"/>
      <w:bookmarkEnd w:id="82"/>
      <w:r>
        <w:rPr>
          <w:rFonts w:ascii="Times New Roman" w:hAnsi="Times New Roman" w:cs="Times New Roman"/>
          <w:b w:val="0"/>
          <w:bCs w:val="0"/>
          <w:i w:val="0"/>
          <w:lang w:val="en-US"/>
        </w:rPr>
        <w:t>PROCUREMENT BID (APPLICATION) (Form 1)</w:t>
      </w:r>
      <w:bookmarkEnd w:id="83"/>
      <w:bookmarkEnd w:id="84"/>
      <w:bookmarkEnd w:id="85"/>
      <w:bookmarkEnd w:id="86"/>
      <w:bookmarkEnd w:id="87"/>
    </w:p>
    <w:p w:rsidR="00BA54B5" w:rsidRDefault="00BA54B5">
      <w:pPr>
        <w:tabs>
          <w:tab w:val="left" w:pos="7938"/>
        </w:tabs>
        <w:ind w:firstLine="4820"/>
        <w:jc w:val="center"/>
        <w:rPr>
          <w:b/>
          <w:lang w:val="en-US"/>
        </w:rPr>
      </w:pPr>
    </w:p>
    <w:p w:rsidR="00BA54B5" w:rsidRDefault="0072148A">
      <w:pPr>
        <w:ind w:firstLine="709"/>
        <w:jc w:val="both"/>
        <w:rPr>
          <w:sz w:val="22"/>
          <w:lang w:val="en-US"/>
        </w:rPr>
      </w:pPr>
      <w:r>
        <w:rPr>
          <w:sz w:val="28"/>
          <w:szCs w:val="28"/>
          <w:lang w:val="en-US"/>
        </w:rPr>
        <w:t xml:space="preserve">After having studied the notice of procurement for the right to conclude a contract for the </w:t>
      </w:r>
      <w:r w:rsidR="00247B4F">
        <w:rPr>
          <w:sz w:val="28"/>
          <w:szCs w:val="28"/>
          <w:lang w:val="en-US"/>
        </w:rPr>
        <w:t>rendering services on business trips support in Mumbai</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rsidR="00BA54B5" w:rsidRDefault="0072148A">
      <w:pPr>
        <w:pStyle w:val="Times12"/>
        <w:suppressAutoHyphens/>
        <w:ind w:firstLine="0"/>
        <w:rPr>
          <w:sz w:val="22"/>
          <w:lang w:val="en-US"/>
        </w:rPr>
      </w:pPr>
      <w:r>
        <w:rPr>
          <w:sz w:val="28"/>
          <w:lang w:val="en-US"/>
        </w:rPr>
        <w:t>INN (Taxpayer Identification Number), KPP (Taxpayer Record Validity Code), OGRN (Primary State Registration Number), OKPO (All-Russian Classifier of Businesses and Organizations)</w:t>
      </w:r>
      <w:r>
        <w:rPr>
          <w:sz w:val="22"/>
          <w:lang w:val="en-US"/>
        </w:rPr>
        <w:t xml:space="preserve"> ________________________________________________________,</w:t>
      </w:r>
    </w:p>
    <w:p w:rsidR="00BA54B5" w:rsidRDefault="0072148A">
      <w:pPr>
        <w:pStyle w:val="Times12"/>
        <w:suppressAutoHyphens/>
        <w:ind w:left="1418" w:firstLine="709"/>
        <w:jc w:val="center"/>
        <w:rPr>
          <w:b/>
          <w:i/>
          <w:vertAlign w:val="superscript"/>
          <w:lang w:val="en-US"/>
        </w:rPr>
      </w:pPr>
      <w:r>
        <w:rPr>
          <w:b/>
          <w:i/>
          <w:vertAlign w:val="superscript"/>
          <w:lang w:val="en-US"/>
        </w:rPr>
        <w:t>(INN, KPP, OGRN, OKPO of the procurement participant)</w:t>
      </w:r>
    </w:p>
    <w:p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rsidR="00BA54B5" w:rsidRDefault="0072148A">
      <w:pPr>
        <w:pStyle w:val="Times12"/>
        <w:suppressAutoHyphens/>
        <w:ind w:firstLine="0"/>
        <w:rPr>
          <w:sz w:val="28"/>
          <w:lang w:val="en-US"/>
        </w:rPr>
      </w:pPr>
      <w:r>
        <w:rPr>
          <w:sz w:val="28"/>
          <w:lang w:val="en-US"/>
        </w:rPr>
        <w:t>actual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rsidR="00BA54B5" w:rsidRDefault="0072148A">
      <w:pPr>
        <w:pStyle w:val="Times12"/>
        <w:suppressAutoHyphens/>
        <w:ind w:firstLine="0"/>
        <w:rPr>
          <w:sz w:val="28"/>
          <w:lang w:val="en-US"/>
        </w:rPr>
      </w:pPr>
      <w:r>
        <w:rPr>
          <w:sz w:val="28"/>
          <w:lang w:val="en-US"/>
        </w:rPr>
        <w:t>mailing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rsidR="00BA54B5" w:rsidRDefault="0072148A">
      <w:pPr>
        <w:pStyle w:val="af4"/>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rsidR="00BA54B5" w:rsidRDefault="0072148A">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Cost Summary Table </w:t>
      </w:r>
      <w:r>
        <w:rPr>
          <w:sz w:val="28"/>
          <w:szCs w:val="28"/>
          <w:lang w:val="en-US"/>
        </w:rPr>
        <w:t>and other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trPr>
          <w:cantSplit/>
          <w:tblHeader/>
        </w:trPr>
        <w:tc>
          <w:tcPr>
            <w:tcW w:w="709" w:type="dxa"/>
            <w:vAlign w:val="center"/>
          </w:tcPr>
          <w:p w:rsidR="00BA54B5" w:rsidRPr="003F12E3" w:rsidRDefault="0072148A">
            <w:pPr>
              <w:keepNext/>
              <w:ind w:left="-57" w:right="-57"/>
              <w:jc w:val="center"/>
            </w:pPr>
            <w:r w:rsidRPr="003F12E3">
              <w:t>Item No.</w:t>
            </w:r>
          </w:p>
        </w:tc>
        <w:tc>
          <w:tcPr>
            <w:tcW w:w="4394" w:type="dxa"/>
            <w:vAlign w:val="center"/>
          </w:tcPr>
          <w:p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rsidR="00BA54B5" w:rsidRPr="003F12E3" w:rsidRDefault="0072148A">
            <w:pPr>
              <w:keepNext/>
              <w:ind w:left="57" w:right="57"/>
              <w:jc w:val="center"/>
            </w:pPr>
            <w:r w:rsidRPr="003F12E3">
              <w:t>Bidder proposals</w:t>
            </w:r>
          </w:p>
        </w:tc>
      </w:tr>
      <w:tr w:rsidR="00BA54B5" w:rsidRPr="009F0216">
        <w:trPr>
          <w:cantSplit/>
        </w:trPr>
        <w:tc>
          <w:tcPr>
            <w:tcW w:w="709" w:type="dxa"/>
            <w:vAlign w:val="center"/>
          </w:tcPr>
          <w:p w:rsidR="00BA54B5" w:rsidRPr="003F12E3" w:rsidRDefault="00BA54B5">
            <w:pPr>
              <w:numPr>
                <w:ilvl w:val="0"/>
                <w:numId w:val="37"/>
              </w:numPr>
              <w:tabs>
                <w:tab w:val="left" w:pos="284"/>
              </w:tabs>
              <w:ind w:left="0" w:firstLine="0"/>
              <w:jc w:val="center"/>
            </w:pPr>
          </w:p>
        </w:tc>
        <w:tc>
          <w:tcPr>
            <w:tcW w:w="4394" w:type="dxa"/>
            <w:vAlign w:val="center"/>
          </w:tcPr>
          <w:p w:rsidR="00BA54B5" w:rsidRPr="003F12E3" w:rsidRDefault="003F12E3" w:rsidP="003F12E3">
            <w:pPr>
              <w:ind w:left="57" w:right="57"/>
              <w:rPr>
                <w:lang w:val="en-US"/>
              </w:rPr>
            </w:pPr>
            <w:r w:rsidRPr="003F12E3">
              <w:rPr>
                <w:bCs/>
                <w:lang w:val="en-US"/>
              </w:rPr>
              <w:t>Ultimate contract price</w:t>
            </w:r>
            <w:r w:rsidR="0072148A" w:rsidRPr="003F12E3">
              <w:rPr>
                <w:bCs/>
                <w:lang w:val="en-US"/>
              </w:rPr>
              <w:t xml:space="preserve">, </w:t>
            </w:r>
            <w:r w:rsidR="00247B4F" w:rsidRPr="003F12E3">
              <w:rPr>
                <w:bCs/>
                <w:lang w:val="en-US"/>
              </w:rPr>
              <w:t>INR</w:t>
            </w:r>
            <w:r w:rsidR="0072148A" w:rsidRPr="003F12E3">
              <w:rPr>
                <w:bCs/>
                <w:lang w:val="en-US"/>
              </w:rPr>
              <w:t xml:space="preserve"> inclu</w:t>
            </w:r>
            <w:r w:rsidRPr="003F12E3">
              <w:rPr>
                <w:bCs/>
                <w:lang w:val="en-US"/>
              </w:rPr>
              <w:t>ding</w:t>
            </w:r>
            <w:r w:rsidR="0072148A" w:rsidRPr="003F12E3">
              <w:rPr>
                <w:bCs/>
                <w:lang w:val="en-US"/>
              </w:rPr>
              <w:t xml:space="preserve"> </w:t>
            </w:r>
            <w:r w:rsidR="00FB78B5">
              <w:rPr>
                <w:bCs/>
                <w:lang w:val="en-US"/>
              </w:rPr>
              <w:t>GST</w:t>
            </w:r>
          </w:p>
        </w:tc>
        <w:tc>
          <w:tcPr>
            <w:tcW w:w="4962" w:type="dxa"/>
            <w:vAlign w:val="center"/>
          </w:tcPr>
          <w:p w:rsidR="00BA54B5" w:rsidRPr="003F12E3" w:rsidRDefault="003F12E3">
            <w:pPr>
              <w:ind w:left="57" w:right="57"/>
              <w:jc w:val="center"/>
              <w:rPr>
                <w:lang w:val="en-US"/>
              </w:rPr>
            </w:pPr>
            <w:r w:rsidRPr="003F12E3">
              <w:rPr>
                <w:lang w:val="en-US"/>
              </w:rPr>
              <w:t>6 000 000,00 INR</w:t>
            </w:r>
          </w:p>
        </w:tc>
      </w:tr>
      <w:tr w:rsidR="003F12E3" w:rsidRPr="00C76F3D">
        <w:trPr>
          <w:cantSplit/>
        </w:trPr>
        <w:tc>
          <w:tcPr>
            <w:tcW w:w="709" w:type="dxa"/>
            <w:vAlign w:val="center"/>
          </w:tcPr>
          <w:p w:rsidR="003F12E3" w:rsidRPr="003F12E3" w:rsidRDefault="003F12E3">
            <w:pPr>
              <w:numPr>
                <w:ilvl w:val="0"/>
                <w:numId w:val="37"/>
              </w:numPr>
              <w:tabs>
                <w:tab w:val="left" w:pos="284"/>
              </w:tabs>
              <w:ind w:left="0" w:firstLine="0"/>
              <w:jc w:val="center"/>
            </w:pPr>
          </w:p>
        </w:tc>
        <w:tc>
          <w:tcPr>
            <w:tcW w:w="4394" w:type="dxa"/>
            <w:vAlign w:val="center"/>
          </w:tcPr>
          <w:p w:rsidR="003F12E3" w:rsidRPr="003F12E3" w:rsidRDefault="003F12E3" w:rsidP="003F12E3">
            <w:pPr>
              <w:ind w:left="57" w:right="57"/>
              <w:rPr>
                <w:bCs/>
                <w:lang w:val="en-US"/>
              </w:rPr>
            </w:pPr>
            <w:r>
              <w:rPr>
                <w:bCs/>
                <w:lang w:val="en-US"/>
              </w:rPr>
              <w:t>Unit price</w:t>
            </w:r>
          </w:p>
        </w:tc>
        <w:tc>
          <w:tcPr>
            <w:tcW w:w="4962" w:type="dxa"/>
            <w:vAlign w:val="center"/>
          </w:tcPr>
          <w:p w:rsidR="003F12E3" w:rsidRPr="003F12E3" w:rsidRDefault="003F12E3" w:rsidP="003F12E3">
            <w:pPr>
              <w:ind w:left="57" w:right="57"/>
              <w:jc w:val="center"/>
              <w:rPr>
                <w:lang w:val="en-US"/>
              </w:rPr>
            </w:pPr>
            <w:r>
              <w:rPr>
                <w:lang w:val="en-US"/>
              </w:rPr>
              <w:t>Specified in Unit prices table (Form </w:t>
            </w:r>
            <w:r>
              <w:rPr>
                <w:rStyle w:val="Hyperlink"/>
                <w:color w:val="000000" w:themeColor="text1"/>
                <w:u w:val="none"/>
                <w:lang w:val="en-US"/>
              </w:rPr>
              <w:t>3</w:t>
            </w:r>
            <w:r>
              <w:rPr>
                <w:lang w:val="en-US"/>
              </w:rPr>
              <w:t>)</w:t>
            </w:r>
          </w:p>
        </w:tc>
      </w:tr>
      <w:tr w:rsidR="00BA54B5" w:rsidRPr="00C76F3D">
        <w:trPr>
          <w:cantSplit/>
        </w:trPr>
        <w:tc>
          <w:tcPr>
            <w:tcW w:w="709" w:type="dxa"/>
            <w:vAlign w:val="center"/>
          </w:tcPr>
          <w:p w:rsidR="00BA54B5" w:rsidRPr="00247B4F" w:rsidRDefault="00BA54B5">
            <w:pPr>
              <w:numPr>
                <w:ilvl w:val="0"/>
                <w:numId w:val="37"/>
              </w:numPr>
              <w:tabs>
                <w:tab w:val="left" w:pos="284"/>
              </w:tabs>
              <w:ind w:left="0" w:firstLine="0"/>
              <w:jc w:val="center"/>
              <w:rPr>
                <w:lang w:val="en-US"/>
              </w:rPr>
            </w:pPr>
          </w:p>
        </w:tc>
        <w:tc>
          <w:tcPr>
            <w:tcW w:w="4394" w:type="dxa"/>
            <w:vAlign w:val="center"/>
          </w:tcPr>
          <w:p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rsidR="00BA54B5" w:rsidRPr="00247B4F" w:rsidRDefault="0072148A">
            <w:pPr>
              <w:ind w:left="57" w:right="57"/>
              <w:jc w:val="center"/>
              <w:rPr>
                <w:b/>
                <w:i/>
                <w:iCs/>
                <w:shd w:val="clear" w:color="auto" w:fill="FFFF99"/>
                <w:lang w:val="en-US"/>
              </w:rPr>
            </w:pPr>
            <w:r w:rsidRPr="00247B4F">
              <w:rPr>
                <w:b/>
                <w:i/>
                <w:lang w:val="en-US"/>
              </w:rPr>
              <w:t>[specify "in accordance with the terms and conditions of the procurement documentation" or to specify the start and the end dates of the services provision in the format of calculation of time periods specified in the procurement execution notice]</w:t>
            </w:r>
          </w:p>
        </w:tc>
      </w:tr>
      <w:tr w:rsidR="00BA54B5" w:rsidRPr="00C76F3D">
        <w:trPr>
          <w:cantSplit/>
        </w:trPr>
        <w:tc>
          <w:tcPr>
            <w:tcW w:w="709" w:type="dxa"/>
            <w:vAlign w:val="center"/>
          </w:tcPr>
          <w:p w:rsidR="00BA54B5" w:rsidRPr="00247B4F" w:rsidRDefault="00BA54B5">
            <w:pPr>
              <w:numPr>
                <w:ilvl w:val="0"/>
                <w:numId w:val="37"/>
              </w:numPr>
              <w:tabs>
                <w:tab w:val="left" w:pos="284"/>
              </w:tabs>
              <w:ind w:left="0" w:firstLine="0"/>
              <w:jc w:val="center"/>
              <w:rPr>
                <w:lang w:val="en-US"/>
              </w:rPr>
            </w:pPr>
          </w:p>
        </w:tc>
        <w:tc>
          <w:tcPr>
            <w:tcW w:w="4394" w:type="dxa"/>
            <w:vAlign w:val="center"/>
          </w:tcPr>
          <w:p w:rsidR="00BA54B5" w:rsidRPr="00247B4F" w:rsidRDefault="0072148A">
            <w:pPr>
              <w:ind w:left="57" w:right="57"/>
              <w:rPr>
                <w:bCs/>
              </w:rPr>
            </w:pPr>
            <w:r w:rsidRPr="00247B4F">
              <w:t>Terms of payment</w:t>
            </w:r>
          </w:p>
        </w:tc>
        <w:tc>
          <w:tcPr>
            <w:tcW w:w="4962" w:type="dxa"/>
            <w:vAlign w:val="center"/>
          </w:tcPr>
          <w:p w:rsidR="00BA54B5" w:rsidRPr="00247B4F" w:rsidRDefault="0072148A">
            <w:pPr>
              <w:ind w:left="57" w:right="57"/>
              <w:jc w:val="center"/>
              <w:rPr>
                <w:b/>
                <w:i/>
                <w:lang w:val="en-US"/>
              </w:rPr>
            </w:pPr>
            <w:r w:rsidRPr="00247B4F">
              <w:rPr>
                <w:b/>
                <w:i/>
                <w:lang w:val="en-US"/>
              </w:rPr>
              <w:t>[specify "in accordance with the terms and conditions of the draft contract of the procurement documentation" or to specify payment procedure under the contract which (procedure) is proposed by the bidder]</w:t>
            </w:r>
          </w:p>
        </w:tc>
      </w:tr>
    </w:tbl>
    <w:p w:rsidR="00BA54B5" w:rsidRDefault="00BA54B5">
      <w:pPr>
        <w:pStyle w:val="af4"/>
        <w:spacing w:before="0" w:after="0" w:line="240" w:lineRule="auto"/>
        <w:ind w:firstLine="709"/>
        <w:rPr>
          <w:rFonts w:ascii="Times New Roman" w:hAnsi="Times New Roman" w:cs="Times New Roman"/>
          <w:sz w:val="28"/>
          <w:szCs w:val="28"/>
          <w:lang w:val="en-US"/>
        </w:rPr>
      </w:pPr>
    </w:p>
    <w:p w:rsidR="00BA54B5" w:rsidRDefault="0072148A">
      <w:pPr>
        <w:pStyle w:val="af4"/>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BA54B5" w:rsidRDefault="00BA54B5">
      <w:pPr>
        <w:pStyle w:val="NormalWeb"/>
        <w:spacing w:before="0" w:beforeAutospacing="0" w:after="0" w:afterAutospacing="0"/>
        <w:ind w:firstLine="709"/>
        <w:jc w:val="both"/>
        <w:rPr>
          <w:b/>
          <w:i/>
          <w:szCs w:val="28"/>
          <w:lang w:val="en-US"/>
        </w:rPr>
      </w:pPr>
    </w:p>
    <w:p w:rsidR="00BA54B5" w:rsidRDefault="0072148A">
      <w:pPr>
        <w:pStyle w:val="NormalWeb"/>
        <w:spacing w:before="0" w:beforeAutospacing="0" w:after="0" w:afterAutospacing="0"/>
        <w:ind w:firstLine="709"/>
        <w:jc w:val="both"/>
        <w:rPr>
          <w:szCs w:val="28"/>
          <w:lang w:val="en-US"/>
        </w:rPr>
      </w:pPr>
      <w:r>
        <w:rPr>
          <w:b/>
          <w:i/>
          <w:szCs w:val="28"/>
          <w:lang w:val="en-US"/>
        </w:rPr>
        <w:t xml:space="preserve">For legal entities: </w:t>
      </w:r>
    </w:p>
    <w:p w:rsidR="00BA54B5" w:rsidRDefault="0072148A">
      <w:pPr>
        <w:pStyle w:val="NormalWeb"/>
        <w:spacing w:before="0" w:beforeAutospacing="0" w:after="0" w:afterAutospacing="0"/>
        <w:ind w:firstLine="709"/>
        <w:jc w:val="both"/>
        <w:rPr>
          <w:sz w:val="28"/>
          <w:szCs w:val="28"/>
          <w:lang w:val="en-US"/>
        </w:rPr>
      </w:pPr>
      <w:r>
        <w:rPr>
          <w:sz w:val="28"/>
          <w:szCs w:val="28"/>
          <w:lang w:val="en-US"/>
        </w:rPr>
        <w:t>Belonging to the small and medium size business entities: ______________.</w:t>
      </w:r>
    </w:p>
    <w:p w:rsidR="00BA54B5" w:rsidRDefault="0072148A">
      <w:pPr>
        <w:pStyle w:val="NormalWeb"/>
        <w:spacing w:before="0" w:beforeAutospacing="0" w:after="0" w:afterAutospacing="0"/>
        <w:ind w:firstLine="709"/>
        <w:jc w:val="both"/>
        <w:rPr>
          <w:sz w:val="28"/>
          <w:szCs w:val="28"/>
        </w:rPr>
      </w:pPr>
      <w:r>
        <w:rPr>
          <w:sz w:val="28"/>
          <w:szCs w:val="28"/>
        </w:rPr>
        <w:t>We hereby acknowledge that:</w:t>
      </w:r>
    </w:p>
    <w:p w:rsidR="00BA54B5" w:rsidRDefault="0072148A">
      <w:pPr>
        <w:pStyle w:val="NormalWeb"/>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BA54B5" w:rsidRDefault="0072148A">
      <w:pPr>
        <w:pStyle w:val="NormalWeb"/>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rsidR="00BA54B5" w:rsidRDefault="00BA54B5">
      <w:pPr>
        <w:pStyle w:val="NormalWeb"/>
        <w:spacing w:before="0" w:beforeAutospacing="0" w:after="0" w:afterAutospacing="0"/>
        <w:ind w:firstLine="709"/>
        <w:jc w:val="both"/>
        <w:rPr>
          <w:b/>
          <w:i/>
          <w:szCs w:val="28"/>
          <w:lang w:val="en-US"/>
        </w:rPr>
      </w:pPr>
    </w:p>
    <w:p w:rsidR="00BA54B5" w:rsidRDefault="0072148A">
      <w:pPr>
        <w:pStyle w:val="NormalWeb"/>
        <w:spacing w:before="0" w:beforeAutospacing="0" w:after="0" w:afterAutospacing="0"/>
        <w:ind w:firstLine="709"/>
        <w:jc w:val="both"/>
        <w:rPr>
          <w:sz w:val="28"/>
          <w:szCs w:val="28"/>
          <w:lang w:val="en-US"/>
        </w:rPr>
      </w:pPr>
      <w:r>
        <w:rPr>
          <w:b/>
          <w:i/>
          <w:lang w:val="en-US"/>
        </w:rPr>
        <w:t>[in the case of use of simplified taxation system]</w:t>
      </w:r>
      <w:r>
        <w:rPr>
          <w:bCs/>
          <w:sz w:val="28"/>
          <w:szCs w:val="28"/>
          <w:lang w:val="en-US"/>
        </w:rPr>
        <w:t xml:space="preserve"> We also hereby inform that we use the simplified taxation system.</w:t>
      </w:r>
    </w:p>
    <w:p w:rsidR="00BA54B5" w:rsidRDefault="00BA54B5">
      <w:pPr>
        <w:pStyle w:val="NormalWeb"/>
        <w:spacing w:before="0" w:beforeAutospacing="0" w:after="0" w:afterAutospacing="0"/>
        <w:ind w:firstLine="709"/>
        <w:jc w:val="both"/>
        <w:rPr>
          <w:b/>
          <w:i/>
          <w:szCs w:val="28"/>
          <w:lang w:val="en-US"/>
        </w:rPr>
      </w:pPr>
    </w:p>
    <w:p w:rsidR="00BA54B5" w:rsidRDefault="0072148A">
      <w:pPr>
        <w:pStyle w:val="NormalWeb"/>
        <w:spacing w:before="0" w:beforeAutospacing="0" w:after="0" w:afterAutospacing="0"/>
        <w:ind w:firstLine="709"/>
        <w:jc w:val="both"/>
        <w:rPr>
          <w:b/>
          <w:i/>
          <w:szCs w:val="28"/>
          <w:lang w:val="en-US"/>
        </w:rPr>
      </w:pPr>
      <w:r>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BA54B5" w:rsidRDefault="0072148A">
      <w:pPr>
        <w:pStyle w:val="NormalWeb"/>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rsidR="00BA54B5" w:rsidRDefault="0072148A">
      <w:pPr>
        <w:pStyle w:val="NormalWeb"/>
        <w:spacing w:before="0" w:beforeAutospacing="0" w:after="0" w:afterAutospacing="0"/>
        <w:ind w:firstLine="709"/>
        <w:jc w:val="both"/>
        <w:rPr>
          <w:sz w:val="28"/>
          <w:szCs w:val="28"/>
          <w:lang w:val="en-US"/>
        </w:rPr>
      </w:pPr>
      <w:r>
        <w:rPr>
          <w:sz w:val="28"/>
          <w:szCs w:val="28"/>
          <w:lang w:val="en-US"/>
        </w:rPr>
        <w:lastRenderedPageBreak/>
        <w:t>If we win this procurement or if we receive the proposal to enter into a contract (agreement), we will assume the following obligations:</w:t>
      </w:r>
    </w:p>
    <w:p w:rsidR="00BA54B5" w:rsidRDefault="0072148A">
      <w:pPr>
        <w:pStyle w:val="NormalWeb"/>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BA54B5" w:rsidRDefault="0072148A">
      <w:pPr>
        <w:pStyle w:val="NormalWeb"/>
        <w:numPr>
          <w:ilvl w:val="0"/>
          <w:numId w:val="3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BA54B5" w:rsidRDefault="0072148A">
      <w:pPr>
        <w:pStyle w:val="NormalWeb"/>
        <w:numPr>
          <w:ilvl w:val="0"/>
          <w:numId w:val="3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BA54B5" w:rsidRDefault="0072148A">
      <w:pPr>
        <w:pStyle w:val="NormalWeb"/>
        <w:numPr>
          <w:ilvl w:val="0"/>
          <w:numId w:val="39"/>
        </w:numPr>
        <w:spacing w:before="0" w:beforeAutospacing="0" w:after="0" w:afterAutospacing="0"/>
        <w:ind w:left="0" w:firstLine="709"/>
        <w:jc w:val="both"/>
        <w:rPr>
          <w:b/>
          <w:i/>
          <w:lang w:val="en-US"/>
        </w:rPr>
      </w:pPr>
      <w:r>
        <w:rPr>
          <w:b/>
          <w:i/>
          <w:lang w:val="en-US"/>
        </w:rPr>
        <w:t>prior to concluding the Agreement we should submit Customer a resolution on approval or making of the related-party transaction.</w:t>
      </w:r>
    </w:p>
    <w:p w:rsidR="00BA54B5" w:rsidRDefault="0072148A">
      <w:pPr>
        <w:pStyle w:val="NormalWeb"/>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Pr>
          <w:b/>
          <w:i/>
        </w:rPr>
        <w:t>в</w:t>
      </w:r>
      <w:r>
        <w:rPr>
          <w:b/>
          <w:i/>
          <w:lang w:val="en-US"/>
        </w:rPr>
        <w:t xml:space="preserve">) and/or </w:t>
      </w:r>
      <w:r>
        <w:rPr>
          <w:b/>
          <w:i/>
        </w:rPr>
        <w:t>г</w:t>
      </w:r>
      <w:r>
        <w:rPr>
          <w:b/>
          <w:i/>
          <w:lang w:val="en-US"/>
        </w:rPr>
        <w:t>):</w:t>
      </w:r>
    </w:p>
    <w:p w:rsidR="00BA54B5" w:rsidRDefault="0072148A">
      <w:pPr>
        <w:pStyle w:val="NormalWeb"/>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BA54B5" w:rsidRDefault="0072148A">
      <w:pPr>
        <w:pStyle w:val="NormalWeb"/>
        <w:tabs>
          <w:tab w:val="left" w:pos="1134"/>
        </w:tabs>
        <w:spacing w:before="0" w:beforeAutospacing="0" w:after="0" w:afterAutospacing="0"/>
        <w:ind w:left="709"/>
        <w:jc w:val="both"/>
        <w:rPr>
          <w:b/>
          <w:i/>
          <w:szCs w:val="28"/>
          <w:lang w:val="en-US"/>
        </w:rPr>
      </w:pPr>
      <w:r>
        <w:rPr>
          <w:b/>
          <w:i/>
          <w:szCs w:val="28"/>
          <w:lang w:val="en-US"/>
        </w:rPr>
        <w:t>or,</w:t>
      </w:r>
    </w:p>
    <w:p w:rsidR="00BA54B5" w:rsidRDefault="0072148A">
      <w:pPr>
        <w:pStyle w:val="NormalWeb"/>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BA54B5" w:rsidRDefault="0072148A">
      <w:pPr>
        <w:pStyle w:val="NormalWeb"/>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BA54B5" w:rsidRDefault="0072148A">
      <w:pPr>
        <w:pStyle w:val="NormalWeb"/>
        <w:tabs>
          <w:tab w:val="left" w:pos="1134"/>
        </w:tabs>
        <w:spacing w:before="0" w:beforeAutospacing="0" w:after="0" w:afterAutospacing="0"/>
        <w:ind w:left="709"/>
        <w:jc w:val="both"/>
        <w:rPr>
          <w:b/>
          <w:i/>
          <w:szCs w:val="28"/>
          <w:lang w:val="en-US"/>
        </w:rPr>
      </w:pPr>
      <w:r>
        <w:rPr>
          <w:b/>
          <w:i/>
          <w:szCs w:val="28"/>
          <w:lang w:val="en-US"/>
        </w:rPr>
        <w:t>or,</w:t>
      </w:r>
    </w:p>
    <w:p w:rsidR="00BA54B5" w:rsidRDefault="0072148A">
      <w:pPr>
        <w:pStyle w:val="NormalWeb"/>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BA54B5" w:rsidRDefault="00BA54B5">
      <w:pPr>
        <w:pStyle w:val="NormalWeb"/>
        <w:spacing w:before="0" w:beforeAutospacing="0" w:after="0" w:afterAutospacing="0"/>
        <w:ind w:firstLine="709"/>
        <w:jc w:val="both"/>
        <w:rPr>
          <w:sz w:val="28"/>
          <w:szCs w:val="28"/>
          <w:lang w:val="en-US"/>
        </w:rPr>
      </w:pPr>
    </w:p>
    <w:p w:rsidR="00BA54B5" w:rsidRDefault="0072148A">
      <w:pPr>
        <w:pStyle w:val="NormalWeb"/>
        <w:spacing w:before="0" w:beforeAutospacing="0" w:after="0" w:afterAutospacing="0"/>
        <w:ind w:firstLine="709"/>
        <w:jc w:val="both"/>
        <w:rPr>
          <w:sz w:val="28"/>
          <w:szCs w:val="28"/>
          <w:lang w:val="en-US"/>
        </w:rPr>
      </w:pPr>
      <w:r>
        <w:rPr>
          <w:sz w:val="28"/>
          <w:szCs w:val="28"/>
          <w:lang w:val="en-US"/>
        </w:rPr>
        <w:t>We have been notified and agree that:</w:t>
      </w:r>
    </w:p>
    <w:p w:rsidR="00BA54B5" w:rsidRDefault="0072148A">
      <w:pPr>
        <w:pStyle w:val="NormalWeb"/>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BA54B5" w:rsidRDefault="0072148A">
      <w:pPr>
        <w:pStyle w:val="NormalWeb"/>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BA54B5" w:rsidRDefault="0072148A">
      <w:pPr>
        <w:pStyle w:val="NormalWeb"/>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rsidR="00BA54B5" w:rsidRDefault="00BA54B5">
      <w:pPr>
        <w:pStyle w:val="NormalWeb"/>
        <w:spacing w:before="0" w:beforeAutospacing="0" w:after="0" w:afterAutospacing="0"/>
        <w:ind w:firstLine="709"/>
        <w:jc w:val="both"/>
        <w:rPr>
          <w:sz w:val="28"/>
          <w:szCs w:val="28"/>
          <w:lang w:val="en-US"/>
        </w:rPr>
      </w:pPr>
    </w:p>
    <w:p w:rsidR="00BA54B5" w:rsidRDefault="0072148A">
      <w:pPr>
        <w:pStyle w:val="af4"/>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BA54B5" w:rsidRDefault="0072148A">
      <w:pPr>
        <w:pStyle w:val="af4"/>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trPr>
          <w:tblHeader/>
        </w:trPr>
        <w:tc>
          <w:tcPr>
            <w:tcW w:w="1091" w:type="dxa"/>
            <w:vAlign w:val="center"/>
          </w:tcPr>
          <w:p w:rsidR="00BA54B5" w:rsidRDefault="0072148A">
            <w:pPr>
              <w:pStyle w:val="af6"/>
              <w:jc w:val="center"/>
              <w:rPr>
                <w:rFonts w:ascii="Times New Roman" w:hAnsi="Times New Roman" w:cs="Times New Roman"/>
                <w:szCs w:val="24"/>
              </w:rPr>
            </w:pPr>
            <w:r>
              <w:rPr>
                <w:rFonts w:ascii="Times New Roman" w:hAnsi="Times New Roman" w:cs="Times New Roman"/>
                <w:szCs w:val="24"/>
              </w:rPr>
              <w:t>Item</w:t>
            </w:r>
          </w:p>
          <w:p w:rsidR="00BA54B5" w:rsidRDefault="0072148A">
            <w:pPr>
              <w:pStyle w:val="af6"/>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rsidR="00BA54B5" w:rsidRDefault="0072148A">
            <w:pPr>
              <w:pStyle w:val="af6"/>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rsidR="00BA54B5" w:rsidRDefault="0072148A">
            <w:pPr>
              <w:pStyle w:val="af6"/>
              <w:jc w:val="center"/>
              <w:rPr>
                <w:rFonts w:ascii="Times New Roman" w:hAnsi="Times New Roman" w:cs="Times New Roman"/>
                <w:szCs w:val="24"/>
              </w:rPr>
            </w:pPr>
            <w:r>
              <w:rPr>
                <w:rFonts w:ascii="Times New Roman" w:hAnsi="Times New Roman" w:cs="Times New Roman"/>
                <w:szCs w:val="24"/>
              </w:rPr>
              <w:t>Number of pages</w:t>
            </w:r>
          </w:p>
        </w:tc>
      </w:tr>
      <w:tr w:rsidR="00BA54B5" w:rsidRPr="00C76F3D">
        <w:tc>
          <w:tcPr>
            <w:tcW w:w="1091" w:type="dxa"/>
            <w:vAlign w:val="center"/>
          </w:tcPr>
          <w:p w:rsidR="00BA54B5" w:rsidRDefault="00BA54B5">
            <w:pPr>
              <w:numPr>
                <w:ilvl w:val="0"/>
                <w:numId w:val="38"/>
              </w:numPr>
              <w:tabs>
                <w:tab w:val="left" w:pos="284"/>
              </w:tabs>
              <w:spacing w:before="40" w:after="40"/>
              <w:ind w:left="0" w:firstLine="0"/>
              <w:jc w:val="center"/>
              <w:rPr>
                <w:i/>
              </w:rPr>
            </w:pPr>
          </w:p>
        </w:tc>
        <w:tc>
          <w:tcPr>
            <w:tcW w:w="7414" w:type="dxa"/>
          </w:tcPr>
          <w:p w:rsidR="00BA54B5" w:rsidRDefault="0072148A">
            <w:pPr>
              <w:pStyle w:val="af6"/>
              <w:spacing w:before="40" w:after="40"/>
              <w:rPr>
                <w:rFonts w:ascii="Times New Roman" w:hAnsi="Times New Roman" w:cs="Times New Roman"/>
                <w:i/>
                <w:szCs w:val="24"/>
                <w:lang w:val="en-US"/>
              </w:rPr>
            </w:pPr>
            <w:r>
              <w:rPr>
                <w:rFonts w:ascii="Times New Roman" w:hAnsi="Times New Roman" w:cs="Times New Roman"/>
                <w:i/>
                <w:szCs w:val="24"/>
                <w:lang w:val="en-US"/>
              </w:rPr>
              <w:t xml:space="preserve">A copy of the document confirming the fact of funds paid as the procurement </w:t>
            </w:r>
            <w:r>
              <w:rPr>
                <w:rFonts w:ascii="Times New Roman" w:hAnsi="Times New Roman" w:cs="Times New Roman"/>
                <w:i/>
                <w:szCs w:val="24"/>
                <w:lang w:val="en-US"/>
              </w:rPr>
              <w:lastRenderedPageBreak/>
              <w:t>bid security/irrevocable independent guarantee</w:t>
            </w:r>
          </w:p>
        </w:tc>
        <w:tc>
          <w:tcPr>
            <w:tcW w:w="1482" w:type="dxa"/>
          </w:tcPr>
          <w:p w:rsidR="00BA54B5" w:rsidRDefault="00BA54B5">
            <w:pPr>
              <w:pStyle w:val="af6"/>
              <w:rPr>
                <w:rFonts w:ascii="Times New Roman" w:hAnsi="Times New Roman" w:cs="Times New Roman"/>
                <w:i/>
                <w:szCs w:val="24"/>
                <w:lang w:val="en-US"/>
              </w:rPr>
            </w:pPr>
          </w:p>
        </w:tc>
      </w:tr>
      <w:tr w:rsidR="00BA54B5">
        <w:tc>
          <w:tcPr>
            <w:tcW w:w="1091" w:type="dxa"/>
            <w:vAlign w:val="center"/>
          </w:tcPr>
          <w:p w:rsidR="00BA54B5" w:rsidRDefault="00BA54B5">
            <w:pPr>
              <w:numPr>
                <w:ilvl w:val="0"/>
                <w:numId w:val="38"/>
              </w:numPr>
              <w:tabs>
                <w:tab w:val="left" w:pos="284"/>
              </w:tabs>
              <w:spacing w:before="40" w:after="40"/>
              <w:ind w:left="0" w:firstLine="0"/>
              <w:jc w:val="center"/>
              <w:rPr>
                <w:lang w:val="en-US"/>
              </w:rPr>
            </w:pPr>
          </w:p>
        </w:tc>
        <w:tc>
          <w:tcPr>
            <w:tcW w:w="7414" w:type="dxa"/>
          </w:tcPr>
          <w:p w:rsidR="00BA54B5" w:rsidRDefault="0072148A">
            <w:pPr>
              <w:pStyle w:val="af6"/>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BA54B5" w:rsidRDefault="00BA54B5">
            <w:pPr>
              <w:pStyle w:val="af6"/>
              <w:rPr>
                <w:rFonts w:ascii="Times New Roman" w:hAnsi="Times New Roman" w:cs="Times New Roman"/>
                <w:szCs w:val="24"/>
              </w:rPr>
            </w:pPr>
          </w:p>
        </w:tc>
      </w:tr>
      <w:tr w:rsidR="00BA54B5">
        <w:tc>
          <w:tcPr>
            <w:tcW w:w="1091" w:type="dxa"/>
            <w:vAlign w:val="center"/>
          </w:tcPr>
          <w:p w:rsidR="00BA54B5" w:rsidRDefault="00BA54B5">
            <w:pPr>
              <w:numPr>
                <w:ilvl w:val="0"/>
                <w:numId w:val="38"/>
              </w:numPr>
              <w:tabs>
                <w:tab w:val="left" w:pos="284"/>
              </w:tabs>
              <w:spacing w:before="40" w:after="40"/>
              <w:ind w:left="0" w:firstLine="0"/>
              <w:jc w:val="center"/>
            </w:pPr>
          </w:p>
        </w:tc>
        <w:tc>
          <w:tcPr>
            <w:tcW w:w="7414" w:type="dxa"/>
          </w:tcPr>
          <w:p w:rsidR="00BA54B5" w:rsidRDefault="0072148A">
            <w:pPr>
              <w:pStyle w:val="af6"/>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BA54B5" w:rsidRDefault="00BA54B5">
            <w:pPr>
              <w:pStyle w:val="af6"/>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6"/>
              <w:spacing w:before="40" w:after="40"/>
              <w:rPr>
                <w:rFonts w:ascii="Times New Roman" w:hAnsi="Times New Roman" w:cs="Times New Roman"/>
                <w:szCs w:val="24"/>
              </w:rPr>
            </w:pPr>
          </w:p>
        </w:tc>
        <w:tc>
          <w:tcPr>
            <w:tcW w:w="1482" w:type="dxa"/>
          </w:tcPr>
          <w:p w:rsidR="00BA54B5" w:rsidRDefault="00BA54B5">
            <w:pPr>
              <w:pStyle w:val="af6"/>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6"/>
              <w:spacing w:before="40" w:after="40"/>
              <w:rPr>
                <w:rFonts w:ascii="Times New Roman" w:hAnsi="Times New Roman" w:cs="Times New Roman"/>
                <w:szCs w:val="24"/>
              </w:rPr>
            </w:pPr>
          </w:p>
        </w:tc>
        <w:tc>
          <w:tcPr>
            <w:tcW w:w="1482" w:type="dxa"/>
          </w:tcPr>
          <w:p w:rsidR="00BA54B5" w:rsidRDefault="00BA54B5">
            <w:pPr>
              <w:pStyle w:val="af6"/>
              <w:rPr>
                <w:rFonts w:ascii="Times New Roman" w:hAnsi="Times New Roman" w:cs="Times New Roman"/>
                <w:szCs w:val="24"/>
              </w:rPr>
            </w:pPr>
          </w:p>
        </w:tc>
      </w:tr>
      <w:tr w:rsidR="00BA54B5">
        <w:tc>
          <w:tcPr>
            <w:tcW w:w="1091" w:type="dxa"/>
            <w:vAlign w:val="center"/>
          </w:tcPr>
          <w:p w:rsidR="00BA54B5" w:rsidRDefault="00BA54B5">
            <w:pPr>
              <w:tabs>
                <w:tab w:val="left" w:pos="284"/>
              </w:tabs>
              <w:spacing w:before="40" w:after="40"/>
              <w:jc w:val="center"/>
            </w:pPr>
          </w:p>
        </w:tc>
        <w:tc>
          <w:tcPr>
            <w:tcW w:w="7414" w:type="dxa"/>
          </w:tcPr>
          <w:p w:rsidR="00BA54B5" w:rsidRDefault="00BA54B5">
            <w:pPr>
              <w:pStyle w:val="af6"/>
              <w:spacing w:before="40" w:after="40"/>
              <w:rPr>
                <w:rFonts w:ascii="Times New Roman" w:hAnsi="Times New Roman" w:cs="Times New Roman"/>
                <w:szCs w:val="24"/>
              </w:rPr>
            </w:pPr>
          </w:p>
        </w:tc>
        <w:tc>
          <w:tcPr>
            <w:tcW w:w="1482" w:type="dxa"/>
          </w:tcPr>
          <w:p w:rsidR="00BA54B5" w:rsidRDefault="00BA54B5">
            <w:pPr>
              <w:pStyle w:val="af6"/>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6"/>
              <w:spacing w:before="40" w:after="40"/>
              <w:rPr>
                <w:rFonts w:ascii="Times New Roman" w:hAnsi="Times New Roman" w:cs="Times New Roman"/>
                <w:szCs w:val="24"/>
              </w:rPr>
            </w:pPr>
          </w:p>
        </w:tc>
        <w:tc>
          <w:tcPr>
            <w:tcW w:w="1482" w:type="dxa"/>
          </w:tcPr>
          <w:p w:rsidR="00BA54B5" w:rsidRDefault="00BA54B5">
            <w:pPr>
              <w:pStyle w:val="af6"/>
              <w:spacing w:before="40" w:after="40"/>
              <w:rPr>
                <w:rFonts w:ascii="Times New Roman" w:hAnsi="Times New Roman" w:cs="Times New Roman"/>
                <w:szCs w:val="24"/>
              </w:rPr>
            </w:pPr>
          </w:p>
        </w:tc>
      </w:tr>
    </w:tbl>
    <w:p w:rsidR="00BA54B5" w:rsidRDefault="00BA54B5">
      <w:pPr>
        <w:pStyle w:val="af5"/>
        <w:tabs>
          <w:tab w:val="clear" w:pos="1134"/>
        </w:tabs>
        <w:autoSpaceDE w:val="0"/>
        <w:autoSpaceDN w:val="0"/>
        <w:spacing w:line="240" w:lineRule="auto"/>
        <w:ind w:firstLine="0"/>
        <w:rPr>
          <w:sz w:val="28"/>
          <w:szCs w:val="28"/>
        </w:rPr>
      </w:pPr>
    </w:p>
    <w:p w:rsidR="00BA54B5" w:rsidRDefault="0072148A">
      <w:pPr>
        <w:pStyle w:val="af5"/>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r>
        <w:rPr>
          <w:bCs w:val="0"/>
          <w:sz w:val="28"/>
          <w:lang w:val="en-US"/>
        </w:rPr>
        <w:t>L.S.</w:t>
      </w:r>
    </w:p>
    <w:p w:rsidR="00BA54B5" w:rsidRDefault="00BA54B5">
      <w:pPr>
        <w:pStyle w:val="af4"/>
        <w:spacing w:before="0" w:after="0" w:line="240" w:lineRule="auto"/>
        <w:rPr>
          <w:rFonts w:ascii="Times New Roman" w:hAnsi="Times New Roman" w:cs="Times New Roman"/>
          <w:b/>
          <w:bCs/>
          <w:sz w:val="22"/>
          <w:szCs w:val="23"/>
          <w:lang w:val="en-US"/>
        </w:rPr>
      </w:pPr>
    </w:p>
    <w:p w:rsidR="00BA54B5" w:rsidRDefault="00BA54B5">
      <w:pPr>
        <w:pStyle w:val="af4"/>
        <w:spacing w:before="0" w:after="0" w:line="240" w:lineRule="auto"/>
        <w:rPr>
          <w:rFonts w:ascii="Times New Roman" w:hAnsi="Times New Roman" w:cs="Times New Roman"/>
          <w:b/>
          <w:bCs/>
          <w:sz w:val="22"/>
          <w:szCs w:val="23"/>
          <w:lang w:val="en-US"/>
        </w:rPr>
      </w:pPr>
    </w:p>
    <w:p w:rsidR="00BA54B5" w:rsidRDefault="0072148A">
      <w:pPr>
        <w:pStyle w:val="Times12"/>
        <w:tabs>
          <w:tab w:val="left" w:pos="709"/>
        </w:tabs>
        <w:ind w:firstLine="709"/>
        <w:rPr>
          <w:bCs w:val="0"/>
          <w:szCs w:val="24"/>
          <w:lang w:val="en-US"/>
        </w:rPr>
      </w:pPr>
      <w:r>
        <w:rPr>
          <w:bCs w:val="0"/>
          <w:szCs w:val="24"/>
          <w:lang w:val="en-US"/>
        </w:rPr>
        <w:t>INSTRUCTIONS FOR FILLING IN</w:t>
      </w:r>
    </w:p>
    <w:p w:rsidR="00BA54B5" w:rsidRDefault="0072148A">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BA54B5" w:rsidRDefault="0072148A">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BA54B5" w:rsidRDefault="0072148A">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BA54B5" w:rsidRDefault="0072148A">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BA54B5" w:rsidRDefault="0072148A">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rubles, in accordance with the Cost Summary Table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rubles, for example: “1,234,567.89 rubles. (one million two hundred and thirty-four thousand five hundred and sixty-seven rubles, eighty-nine kopecks)”.</w:t>
      </w:r>
    </w:p>
    <w:p w:rsidR="00BA54B5" w:rsidRDefault="0072148A">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rsidR="00BA54B5" w:rsidRDefault="0072148A">
      <w:pPr>
        <w:rPr>
          <w:b/>
          <w:bCs/>
          <w:i/>
          <w:lang w:val="en-US"/>
        </w:rPr>
      </w:pPr>
      <w:r>
        <w:rPr>
          <w:b/>
          <w:i/>
          <w:lang w:val="en-US"/>
        </w:rPr>
        <w:br w:type="page"/>
      </w:r>
    </w:p>
    <w:p w:rsidR="00BA54B5" w:rsidRDefault="0072148A">
      <w:pPr>
        <w:jc w:val="right"/>
        <w:rPr>
          <w:sz w:val="28"/>
          <w:szCs w:val="28"/>
          <w:lang w:val="en-US"/>
        </w:rPr>
      </w:pPr>
      <w:r>
        <w:rPr>
          <w:sz w:val="28"/>
          <w:szCs w:val="28"/>
          <w:lang w:val="en-US"/>
        </w:rPr>
        <w:lastRenderedPageBreak/>
        <w:t>Form 1.1.</w:t>
      </w:r>
    </w:p>
    <w:p w:rsidR="00BA54B5" w:rsidRDefault="0072148A">
      <w:pPr>
        <w:pStyle w:val="Times12"/>
        <w:ind w:left="5387" w:firstLine="0"/>
        <w:jc w:val="right"/>
        <w:rPr>
          <w:iCs/>
          <w:szCs w:val="20"/>
          <w:lang w:val="en-US"/>
        </w:rPr>
      </w:pPr>
      <w:r>
        <w:rPr>
          <w:iCs/>
          <w:szCs w:val="20"/>
          <w:lang w:val="en-US"/>
        </w:rPr>
        <w:t>Appendix to the procurement bid</w:t>
      </w:r>
    </w:p>
    <w:p w:rsidR="00BA54B5" w:rsidRDefault="0072148A">
      <w:pPr>
        <w:pStyle w:val="Times12"/>
        <w:ind w:left="5387" w:firstLine="0"/>
        <w:jc w:val="right"/>
        <w:rPr>
          <w:iCs/>
          <w:szCs w:val="20"/>
          <w:lang w:val="en-US"/>
        </w:rPr>
      </w:pPr>
      <w:r>
        <w:rPr>
          <w:iCs/>
          <w:szCs w:val="20"/>
          <w:lang w:val="en-US"/>
        </w:rPr>
        <w:t>dated ______________ 20___  No. ______</w:t>
      </w:r>
    </w:p>
    <w:p w:rsidR="00BA54B5" w:rsidRDefault="00BA54B5">
      <w:pPr>
        <w:jc w:val="right"/>
        <w:rPr>
          <w:b/>
          <w:sz w:val="22"/>
          <w:szCs w:val="22"/>
          <w:lang w:val="en-US"/>
        </w:rPr>
      </w:pPr>
    </w:p>
    <w:p w:rsidR="00BA54B5" w:rsidRDefault="0072148A">
      <w:pPr>
        <w:jc w:val="center"/>
        <w:rPr>
          <w:b/>
          <w:i/>
          <w:iCs/>
          <w:lang w:val="en-US"/>
        </w:rPr>
      </w:pPr>
      <w:bookmarkStart w:id="88" w:name="_Анкета_Претендента_на"/>
      <w:bookmarkStart w:id="89" w:name="_Анкета_Участника_процедуры"/>
      <w:bookmarkStart w:id="90" w:name="_АНКЕТА_УЧАСТНИКА_КОНКУРСА"/>
      <w:bookmarkEnd w:id="88"/>
      <w:bookmarkEnd w:id="89"/>
      <w:bookmarkEnd w:id="90"/>
      <w:r>
        <w:rPr>
          <w:sz w:val="28"/>
          <w:szCs w:val="28"/>
          <w:lang w:val="en-US"/>
        </w:rPr>
        <w:t xml:space="preserve">Request for proposals for the right to conclude a contract for the </w:t>
      </w:r>
      <w:r w:rsidR="00247B4F">
        <w:rPr>
          <w:sz w:val="28"/>
          <w:szCs w:val="28"/>
          <w:lang w:val="en-US"/>
        </w:rPr>
        <w:t>rendering services on business trips support in Mumbai</w:t>
      </w:r>
    </w:p>
    <w:p w:rsidR="00BA54B5" w:rsidRDefault="00BA54B5">
      <w:pPr>
        <w:jc w:val="right"/>
        <w:rPr>
          <w:b/>
          <w:i/>
          <w:iCs/>
          <w:lang w:val="en-US"/>
        </w:rPr>
      </w:pPr>
    </w:p>
    <w:p w:rsidR="00BA54B5" w:rsidRDefault="0072148A">
      <w:pPr>
        <w:pStyle w:val="Heading2"/>
        <w:numPr>
          <w:ilvl w:val="0"/>
          <w:numId w:val="0"/>
        </w:numPr>
        <w:spacing w:before="0" w:after="0"/>
        <w:jc w:val="center"/>
        <w:rPr>
          <w:b w:val="0"/>
          <w:lang w:val="en-US"/>
        </w:rPr>
      </w:pPr>
      <w:bookmarkStart w:id="91" w:name="_ФОРМА_ДЕКЛАРАЦИИ_О"/>
      <w:bookmarkStart w:id="92" w:name="_Toc435012869"/>
      <w:bookmarkStart w:id="93" w:name="_Toc438219382"/>
      <w:bookmarkStart w:id="94" w:name="_Toc533761880"/>
      <w:bookmarkEnd w:id="91"/>
      <w:r>
        <w:rPr>
          <w:rFonts w:ascii="Times New Roman" w:hAnsi="Times New Roman" w:cs="Times New Roman"/>
          <w:b w:val="0"/>
          <w:i w:val="0"/>
          <w:lang w:val="en-US"/>
        </w:rPr>
        <w:t>FORM OF DECLARATION OF COMPLIANCE OF THE BIDDER</w:t>
      </w:r>
      <w:r>
        <w:rPr>
          <w:rFonts w:ascii="Times New Roman" w:hAnsi="Times New Roman" w:cs="Times New Roman"/>
          <w:b w:val="0"/>
          <w:lang w:val="en-US"/>
        </w:rPr>
        <w:t>/</w:t>
      </w:r>
      <w:r>
        <w:rPr>
          <w:rFonts w:ascii="Times New Roman" w:hAnsi="Times New Roman" w:cs="Times New Roman"/>
          <w:b w:val="0"/>
          <w:i w:val="0"/>
          <w:lang w:val="en-US"/>
        </w:rPr>
        <w:t xml:space="preserve"> JOINT CONTRACTOR</w:t>
      </w:r>
      <w:r>
        <w:rPr>
          <w:rFonts w:ascii="Times New Roman" w:hAnsi="Times New Roman" w:cs="Times New Roman"/>
          <w:b w:val="0"/>
          <w:lang w:val="en-US"/>
        </w:rPr>
        <w:t xml:space="preserve"> </w:t>
      </w:r>
      <w:r>
        <w:rPr>
          <w:rFonts w:ascii="Times New Roman" w:hAnsi="Times New Roman" w:cs="Times New Roman"/>
          <w:b w:val="0"/>
          <w:i w:val="0"/>
          <w:lang w:val="en-US"/>
        </w:rPr>
        <w:t>WITH THE CRITERIA FOR ATTRIBUTION TO THE SMALL AND MEDIUM-SIZED BUSINESS (Form 1.1)</w:t>
      </w:r>
      <w:bookmarkEnd w:id="92"/>
      <w:bookmarkEnd w:id="93"/>
      <w:bookmarkEnd w:id="94"/>
    </w:p>
    <w:p w:rsidR="00BA54B5" w:rsidRDefault="00BA54B5">
      <w:pPr>
        <w:jc w:val="both"/>
        <w:rPr>
          <w:rFonts w:eastAsia="Calibri"/>
          <w:lang w:val="en-US" w:eastAsia="en-US"/>
        </w:rPr>
      </w:pPr>
    </w:p>
    <w:p w:rsidR="00BA54B5" w:rsidRDefault="0072148A">
      <w:pPr>
        <w:ind w:left="-426" w:firstLine="426"/>
        <w:jc w:val="both"/>
        <w:rPr>
          <w:rFonts w:eastAsia="Calibri"/>
          <w:u w:val="single"/>
          <w:lang w:val="en-US" w:eastAsia="en-US"/>
        </w:rPr>
      </w:pPr>
      <w:r>
        <w:rPr>
          <w:rFonts w:eastAsia="Calibri"/>
          <w:lang w:val="en-US" w:eastAsia="en-US"/>
        </w:rPr>
        <w:t xml:space="preserve">We hereby confirm that </w:t>
      </w:r>
      <w:r>
        <w:rPr>
          <w:rFonts w:eastAsia="Calibri"/>
          <w:u w:val="single"/>
          <w:lang w:val="en-US" w:eastAsia="en-US"/>
        </w:rPr>
        <w:t>______________________________________________________________</w:t>
      </w:r>
    </w:p>
    <w:p w:rsidR="00BA54B5" w:rsidRDefault="0072148A">
      <w:pPr>
        <w:ind w:left="1701"/>
        <w:jc w:val="center"/>
        <w:rPr>
          <w:rFonts w:eastAsia="Calibri"/>
          <w:i/>
          <w:sz w:val="20"/>
          <w:szCs w:val="20"/>
          <w:u w:val="single"/>
          <w:lang w:val="en-US" w:eastAsia="en-US"/>
        </w:rPr>
      </w:pPr>
      <w:r>
        <w:rPr>
          <w:rFonts w:eastAsia="Calibri"/>
          <w:i/>
          <w:sz w:val="20"/>
          <w:szCs w:val="20"/>
          <w:u w:val="single"/>
          <w:lang w:val="en-US" w:eastAsia="en-US"/>
        </w:rPr>
        <w:t>(please specify name of the procurement participant / joint contractor)</w:t>
      </w:r>
    </w:p>
    <w:p w:rsidR="00BA54B5" w:rsidRDefault="0072148A">
      <w:pPr>
        <w:spacing w:before="120"/>
        <w:ind w:left="-425"/>
        <w:jc w:val="both"/>
        <w:rPr>
          <w:rFonts w:eastAsia="Calibri"/>
          <w:lang w:val="en-US" w:eastAsia="en-US"/>
        </w:rPr>
      </w:pPr>
      <w:r>
        <w:rPr>
          <w:rFonts w:eastAsia="Calibri"/>
          <w:lang w:val="en-US" w:eastAsia="en-US"/>
        </w:rPr>
        <w:t xml:space="preserve">in accordance with Article 4 of Federal Law dated July 24, 2007 No. 209-FZ “On the Development of Small and Medium-Sized Business in the Russian Federation” meets the criteria for attributing an organization to the following types of business entities ______________________________________________________  </w:t>
      </w:r>
    </w:p>
    <w:p w:rsidR="00BA54B5" w:rsidRDefault="0072148A">
      <w:pPr>
        <w:ind w:left="3402"/>
        <w:jc w:val="center"/>
        <w:rPr>
          <w:rFonts w:eastAsia="Calibri"/>
          <w:i/>
          <w:sz w:val="20"/>
          <w:szCs w:val="20"/>
          <w:u w:val="single"/>
          <w:lang w:val="en-US" w:eastAsia="en-US"/>
        </w:rPr>
      </w:pPr>
      <w:r>
        <w:rPr>
          <w:rFonts w:eastAsia="Calibri"/>
          <w:i/>
          <w:sz w:val="20"/>
          <w:szCs w:val="20"/>
          <w:u w:val="single"/>
          <w:lang w:val="en-US" w:eastAsia="en-US"/>
        </w:rPr>
        <w:t xml:space="preserve">(please specify the small or medium-sized business entity depending on the criteria for attribution) </w:t>
      </w:r>
    </w:p>
    <w:p w:rsidR="00BA54B5" w:rsidRDefault="0072148A">
      <w:pPr>
        <w:spacing w:before="120"/>
        <w:ind w:left="-425"/>
        <w:jc w:val="both"/>
        <w:rPr>
          <w:rFonts w:eastAsia="Calibri"/>
          <w:lang w:val="en-US" w:eastAsia="en-US"/>
        </w:rPr>
      </w:pPr>
      <w:r>
        <w:rPr>
          <w:rFonts w:eastAsia="Calibri"/>
          <w:lang w:val="en-US" w:eastAsia="en-US"/>
        </w:rPr>
        <w:t>and hereby report the following information:</w:t>
      </w:r>
    </w:p>
    <w:p w:rsidR="00BA54B5" w:rsidRDefault="0072148A">
      <w:pPr>
        <w:pStyle w:val="ListParagraph"/>
        <w:numPr>
          <w:ilvl w:val="0"/>
          <w:numId w:val="46"/>
        </w:numPr>
        <w:tabs>
          <w:tab w:val="left" w:pos="567"/>
        </w:tabs>
        <w:spacing w:after="0" w:line="240" w:lineRule="auto"/>
        <w:ind w:left="-425" w:firstLine="425"/>
        <w:contextualSpacing w:val="0"/>
        <w:jc w:val="both"/>
      </w:pPr>
      <w:r>
        <w:rPr>
          <w:rFonts w:ascii="Times New Roman" w:eastAsiaTheme="minorEastAsia" w:hAnsi="Times New Roman"/>
          <w:sz w:val="24"/>
          <w:szCs w:val="24"/>
        </w:rPr>
        <w:t>Location address (legal address):_____________________________________.</w:t>
      </w:r>
    </w:p>
    <w:p w:rsidR="00BA54B5" w:rsidRDefault="0072148A">
      <w:pPr>
        <w:pStyle w:val="ListParagraph"/>
        <w:numPr>
          <w:ilvl w:val="0"/>
          <w:numId w:val="46"/>
        </w:numPr>
        <w:tabs>
          <w:tab w:val="left" w:pos="567"/>
        </w:tabs>
        <w:spacing w:after="0" w:line="240" w:lineRule="auto"/>
        <w:ind w:left="-425" w:firstLine="425"/>
        <w:contextualSpacing w:val="0"/>
        <w:jc w:val="both"/>
        <w:rPr>
          <w:rFonts w:eastAsiaTheme="minorEastAsia"/>
          <w:lang w:val="en-US"/>
        </w:rPr>
      </w:pPr>
      <w:r>
        <w:rPr>
          <w:rFonts w:ascii="Times New Roman" w:eastAsiaTheme="minorEastAsia" w:hAnsi="Times New Roman"/>
          <w:sz w:val="24"/>
          <w:szCs w:val="24"/>
          <w:lang w:val="en-US"/>
        </w:rPr>
        <w:t>INN (Taxpayer Identification Number) / KPP (Taxpayer Record Validity Code): ___</w:t>
      </w:r>
      <w:r>
        <w:rPr>
          <w:rFonts w:ascii="Times New Roman" w:eastAsiaTheme="minorEastAsia" w:hAnsi="Times New Roman"/>
          <w:i/>
          <w:sz w:val="24"/>
          <w:szCs w:val="24"/>
          <w:lang w:val="en-US"/>
        </w:rPr>
        <w:t>________________________________________________________________.</w:t>
      </w:r>
    </w:p>
    <w:p w:rsidR="00BA54B5" w:rsidRDefault="0072148A">
      <w:pPr>
        <w:ind w:left="2127"/>
        <w:jc w:val="both"/>
        <w:rPr>
          <w:rFonts w:eastAsia="Calibri"/>
          <w:i/>
          <w:sz w:val="20"/>
          <w:szCs w:val="20"/>
          <w:u w:val="single"/>
          <w:lang w:val="en-US" w:eastAsia="en-US"/>
        </w:rPr>
      </w:pPr>
      <w:r>
        <w:rPr>
          <w:rFonts w:eastAsia="Calibri"/>
          <w:i/>
          <w:sz w:val="20"/>
          <w:szCs w:val="20"/>
          <w:u w:val="single"/>
          <w:lang w:val="en-US" w:eastAsia="en-US"/>
        </w:rPr>
        <w:t>(Number, date of document issue and issuing authority).</w:t>
      </w:r>
    </w:p>
    <w:p w:rsidR="00BA54B5" w:rsidRDefault="0072148A">
      <w:pPr>
        <w:pStyle w:val="ListParagraph"/>
        <w:numPr>
          <w:ilvl w:val="0"/>
          <w:numId w:val="46"/>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OGRN: _______________________________________________________________________.</w:t>
      </w:r>
    </w:p>
    <w:p w:rsidR="00BA54B5" w:rsidRDefault="0072148A">
      <w:pPr>
        <w:pStyle w:val="ListParagraph"/>
        <w:numPr>
          <w:ilvl w:val="0"/>
          <w:numId w:val="46"/>
        </w:numPr>
        <w:tabs>
          <w:tab w:val="left" w:pos="567"/>
        </w:tabs>
        <w:spacing w:before="120" w:after="0" w:line="240" w:lineRule="auto"/>
        <w:ind w:left="-425" w:firstLine="425"/>
        <w:contextualSpacing w:val="0"/>
        <w:jc w:val="both"/>
        <w:rPr>
          <w:rFonts w:eastAsiaTheme="minorEastAsia"/>
          <w:lang w:val="en-US"/>
        </w:rPr>
      </w:pPr>
      <w:r>
        <w:rPr>
          <w:rFonts w:ascii="Times New Roman" w:eastAsiaTheme="minorEastAsia" w:hAnsi="Times New Roman"/>
          <w:sz w:val="24"/>
          <w:szCs w:val="24"/>
          <w:lang w:val="en-US"/>
        </w:rPr>
        <w:t>Information about compliance with the criteria for being attributed to small and medium-sized business and information about produced goods, works, services and types of activities:</w:t>
      </w:r>
    </w:p>
    <w:tbl>
      <w:tblPr>
        <w:tblW w:w="10644" w:type="dxa"/>
        <w:tblInd w:w="-71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BA54B5" w:rsidTr="00247B4F">
        <w:trPr>
          <w:tblHeader/>
        </w:trPr>
        <w:tc>
          <w:tcPr>
            <w:tcW w:w="637"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Item No.</w:t>
            </w: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Information description</w:t>
            </w:r>
          </w:p>
        </w:tc>
        <w:tc>
          <w:tcPr>
            <w:tcW w:w="15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Small enterprises</w:t>
            </w:r>
          </w:p>
        </w:tc>
        <w:tc>
          <w:tcPr>
            <w:tcW w:w="28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Medium-sized business entities</w:t>
            </w:r>
          </w:p>
        </w:tc>
        <w:tc>
          <w:tcPr>
            <w:tcW w:w="1437"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Parameter</w:t>
            </w:r>
          </w:p>
        </w:tc>
      </w:tr>
      <w:tr w:rsidR="00BA54B5" w:rsidTr="00247B4F">
        <w:trPr>
          <w:tblHeader/>
        </w:trPr>
        <w:tc>
          <w:tcPr>
            <w:tcW w:w="637"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5</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 xml:space="preserve">Total shareholding in a limited liability company’s authorised capital held by: the Russian Federation, regions of the Russian Federation, municipalities, non-governmental and religious organisations (associations), charities and other funds (except a total stake held as part of investment funds’ assets), in per cent </w:t>
            </w:r>
          </w:p>
        </w:tc>
        <w:tc>
          <w:tcPr>
            <w:tcW w:w="4470" w:type="dxa"/>
            <w:gridSpan w:val="2"/>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not more than 25</w:t>
            </w:r>
          </w:p>
        </w:tc>
        <w:tc>
          <w:tcPr>
            <w:tcW w:w="1437"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i/>
              </w:rPr>
              <w:t>-</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Total interest of foreign legal entities and (or) legal entities, not being small and medium-sized business entities, in the authorized capital of limited liability company, in percentage</w:t>
            </w:r>
          </w:p>
        </w:tc>
        <w:tc>
          <w:tcPr>
            <w:tcW w:w="4470" w:type="dxa"/>
            <w:gridSpan w:val="2"/>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not more than 49</w:t>
            </w:r>
          </w:p>
        </w:tc>
        <w:tc>
          <w:tcPr>
            <w:tcW w:w="1437"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i/>
              </w:rPr>
              <w:t>-</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 xml:space="preserve">Publicly traded shares of joint-stock </w:t>
            </w:r>
            <w:r>
              <w:rPr>
                <w:rFonts w:eastAsiaTheme="minorEastAsia"/>
                <w:lang w:val="en-US"/>
              </w:rPr>
              <w:lastRenderedPageBreak/>
              <w:t>company are attributed to shares of high-technology (innovative) sector of economics in the procedure, established by the Government of the Russian Federation</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i/>
              </w:rPr>
            </w:pPr>
            <w:r>
              <w:rPr>
                <w:sz w:val="22"/>
                <w:szCs w:val="22"/>
              </w:rPr>
              <w:lastRenderedPageBreak/>
              <w:t>yes (no)</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Activity of any business entity or economic partnerships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entity, economic partnership respectively - to budgetary, to autonomous research institutions or which are budgetary institutions and autonomous institutions, higher educational organizations</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yes (no)</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The business entity, economic partnership have the status of project participant in accordance with Federal Law “On “Skolkovo” innovation center”</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yes (no)</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lang w:val="en-US"/>
              </w:rPr>
              <w:t>The founders (members) of business entities, economic partnerships are legal entities, included in accordance with the procedure, established by the Government of the Russian Federation, into an approved by the Government of the Russian Federation list of legal entities providing state support of innovative activity in forms, established by Federal Law “On science and state scientific and technical policy”</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sz w:val="22"/>
                <w:szCs w:val="22"/>
              </w:rPr>
              <w:t>yes (no)</w:t>
            </w:r>
          </w:p>
        </w:tc>
      </w:tr>
      <w:tr w:rsidR="00BA54B5" w:rsidRPr="00C76F3D" w:rsidTr="00247B4F">
        <w:tc>
          <w:tcPr>
            <w:tcW w:w="637" w:type="dxa"/>
            <w:vMerge w:val="restart"/>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Average number of employees for the previous calendar year, persons</w:t>
            </w:r>
          </w:p>
        </w:tc>
        <w:tc>
          <w:tcPr>
            <w:tcW w:w="15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 xml:space="preserve">up to 100 persons, inclusive </w:t>
            </w:r>
          </w:p>
        </w:tc>
        <w:tc>
          <w:tcPr>
            <w:tcW w:w="2885" w:type="dxa"/>
            <w:vMerge w:val="restart"/>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from 101 to 250, inclusive</w:t>
            </w:r>
          </w:p>
        </w:tc>
        <w:tc>
          <w:tcPr>
            <w:tcW w:w="1437" w:type="dxa"/>
            <w:vMerge w:val="restart"/>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rPr>
                <w:rFonts w:eastAsiaTheme="minorEastAsia"/>
                <w:lang w:val="en-US"/>
              </w:rPr>
            </w:pPr>
            <w:r>
              <w:rPr>
                <w:rFonts w:eastAsiaTheme="minorEastAsia"/>
                <w:lang w:val="en-US"/>
              </w:rPr>
              <w:t xml:space="preserve">please specify the number of persons (for the previous </w:t>
            </w:r>
            <w:r>
              <w:rPr>
                <w:rFonts w:eastAsiaTheme="minorEastAsia"/>
                <w:lang w:val="en-US"/>
              </w:rPr>
              <w:lastRenderedPageBreak/>
              <w:t>calendar year)</w:t>
            </w:r>
          </w:p>
        </w:tc>
      </w:tr>
      <w:tr w:rsidR="00BA54B5" w:rsidTr="00247B4F">
        <w:tc>
          <w:tcPr>
            <w:tcW w:w="637" w:type="dxa"/>
            <w:vMerge/>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BA54B5" w:rsidRDefault="00BA54B5">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 xml:space="preserve">up to 15 - </w:t>
            </w:r>
            <w:r>
              <w:rPr>
                <w:rFonts w:eastAsiaTheme="minorEastAsia"/>
              </w:rPr>
              <w:lastRenderedPageBreak/>
              <w:t>micro-enterprise</w:t>
            </w:r>
          </w:p>
        </w:tc>
        <w:tc>
          <w:tcPr>
            <w:tcW w:w="2885" w:type="dxa"/>
            <w:vMerge/>
            <w:tcBorders>
              <w:top w:val="single" w:sz="4" w:space="0" w:color="auto"/>
              <w:left w:val="single" w:sz="4" w:space="0" w:color="auto"/>
              <w:bottom w:val="single" w:sz="4" w:space="0" w:color="auto"/>
              <w:right w:val="single" w:sz="4" w:space="0" w:color="auto"/>
            </w:tcBorders>
          </w:tcPr>
          <w:p w:rsidR="00BA54B5" w:rsidRDefault="00BA54B5">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rsidR="00BA54B5" w:rsidRDefault="00BA54B5">
            <w:pPr>
              <w:widowControl w:val="0"/>
              <w:autoSpaceDE w:val="0"/>
              <w:autoSpaceDN w:val="0"/>
              <w:adjustRightInd w:val="0"/>
              <w:jc w:val="center"/>
              <w:rPr>
                <w:rFonts w:eastAsiaTheme="minorEastAsia"/>
                <w:i/>
              </w:rPr>
            </w:pPr>
          </w:p>
        </w:tc>
      </w:tr>
      <w:tr w:rsidR="00BA54B5" w:rsidRPr="00C76F3D" w:rsidTr="00247B4F">
        <w:trPr>
          <w:trHeight w:val="282"/>
        </w:trPr>
        <w:tc>
          <w:tcPr>
            <w:tcW w:w="637" w:type="dxa"/>
            <w:vMerge w:val="restart"/>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Income for the previous calendar year, determined in accordance with the procedure, established by the laws of the Russian Federation on taxes and levies, shall be summarized over all performed activities and shall be applied for all tax treatments, million rubles</w:t>
            </w:r>
          </w:p>
        </w:tc>
        <w:tc>
          <w:tcPr>
            <w:tcW w:w="15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rsidR="00BA54B5" w:rsidRDefault="0072148A">
            <w:pPr>
              <w:widowControl w:val="0"/>
              <w:autoSpaceDE w:val="0"/>
              <w:autoSpaceDN w:val="0"/>
              <w:adjustRightInd w:val="0"/>
              <w:rPr>
                <w:rFonts w:eastAsiaTheme="minorEastAsia"/>
                <w:lang w:val="en-US"/>
              </w:rPr>
            </w:pPr>
            <w:r>
              <w:rPr>
                <w:rFonts w:eastAsiaTheme="minorEastAsia"/>
                <w:lang w:val="en-US"/>
              </w:rPr>
              <w:t>please specify in million rubles (for the previous calendar year)</w:t>
            </w:r>
          </w:p>
        </w:tc>
      </w:tr>
      <w:tr w:rsidR="00BA54B5" w:rsidTr="00247B4F">
        <w:tc>
          <w:tcPr>
            <w:tcW w:w="637" w:type="dxa"/>
            <w:vMerge/>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both"/>
              <w:rPr>
                <w:rFonts w:eastAsiaTheme="minorEastAsia"/>
                <w:lang w:val="en-US"/>
              </w:rPr>
            </w:pPr>
          </w:p>
        </w:tc>
        <w:tc>
          <w:tcPr>
            <w:tcW w:w="4100" w:type="dxa"/>
            <w:vMerge/>
            <w:tcBorders>
              <w:top w:val="single" w:sz="4" w:space="0" w:color="auto"/>
              <w:left w:val="single" w:sz="4" w:space="0" w:color="auto"/>
              <w:bottom w:val="single" w:sz="4" w:space="0" w:color="auto"/>
              <w:right w:val="single" w:sz="4" w:space="0" w:color="auto"/>
            </w:tcBorders>
          </w:tcPr>
          <w:p w:rsidR="00BA54B5" w:rsidRDefault="00BA54B5">
            <w:pPr>
              <w:widowControl w:val="0"/>
              <w:autoSpaceDE w:val="0"/>
              <w:autoSpaceDN w:val="0"/>
              <w:adjustRightInd w:val="0"/>
              <w:jc w:val="both"/>
              <w:rPr>
                <w:rFonts w:eastAsiaTheme="minorEastAsia"/>
                <w:lang w:val="en-US"/>
              </w:rPr>
            </w:pPr>
          </w:p>
        </w:tc>
        <w:tc>
          <w:tcPr>
            <w:tcW w:w="1585"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120 per year - micro-enterprise</w:t>
            </w:r>
          </w:p>
        </w:tc>
        <w:tc>
          <w:tcPr>
            <w:tcW w:w="2885" w:type="dxa"/>
            <w:vMerge/>
            <w:tcBorders>
              <w:top w:val="single" w:sz="4" w:space="0" w:color="auto"/>
              <w:left w:val="single" w:sz="4" w:space="0" w:color="auto"/>
              <w:bottom w:val="single" w:sz="4" w:space="0" w:color="auto"/>
              <w:right w:val="single" w:sz="4" w:space="0" w:color="auto"/>
            </w:tcBorders>
          </w:tcPr>
          <w:p w:rsidR="00BA54B5" w:rsidRDefault="00BA54B5">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rsidR="00BA54B5" w:rsidRDefault="00BA54B5">
            <w:pPr>
              <w:widowControl w:val="0"/>
              <w:autoSpaceDE w:val="0"/>
              <w:autoSpaceDN w:val="0"/>
              <w:adjustRightInd w:val="0"/>
              <w:rPr>
                <w:rFonts w:eastAsiaTheme="minorEastAsia"/>
              </w:rPr>
            </w:pP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lang w:val="en-US"/>
              </w:rPr>
              <w:t>Information on the licenses received by a legal entity or individual person, included into the Unified State Register of Legal Entities or Unified State Register of Individual Entrepreneurs respectively</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t>to be completed</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Information about activities of the legal entity in accordance with its constituent documents or about the types of activities of the individual who has been entered in the Unified State Register of Individual Entrepreneurs and who performs entrepreneurial activities without establishing a legal entity, with indication of codes as per OKVED2 and OKPD2</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to be completed</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 xml:space="preserve">Information about goods, works and services produced by small and medium-sized business entities with indication of codes as per OKVED2 and OKPD2 </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to be completed</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lang w:val="en-US"/>
              </w:rPr>
              <w:t>Information about compliance of produced by small and medium-sized business entities goods, works, services with the criteria for being attributed to innovative products, high-technology products</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t>yes (no)</w:t>
            </w:r>
          </w:p>
        </w:tc>
      </w:tr>
      <w:tr w:rsidR="00BA54B5" w:rsidRPr="00C76F3D"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 xml:space="preserve">Information about participation in approved partnership programs of particular customers with small and medium-sized business entities </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lang w:val="en-US"/>
              </w:rPr>
            </w:pPr>
            <w:r>
              <w:rPr>
                <w:rFonts w:eastAsiaTheme="minorEastAsia"/>
                <w:lang w:val="en-US"/>
              </w:rPr>
              <w:t>yes (no)</w:t>
            </w:r>
          </w:p>
          <w:p w:rsidR="00BA54B5" w:rsidRDefault="0072148A">
            <w:pPr>
              <w:widowControl w:val="0"/>
              <w:autoSpaceDE w:val="0"/>
              <w:autoSpaceDN w:val="0"/>
              <w:adjustRightInd w:val="0"/>
              <w:jc w:val="center"/>
              <w:rPr>
                <w:rFonts w:eastAsiaTheme="minorEastAsia"/>
                <w:lang w:val="en-US"/>
              </w:rPr>
            </w:pPr>
            <w:r>
              <w:rPr>
                <w:rFonts w:eastAsiaTheme="minorEastAsia"/>
                <w:lang w:val="en-US"/>
              </w:rPr>
              <w:t>(in case of participation - name of the customer who implements the partnership program)</w:t>
            </w:r>
          </w:p>
        </w:tc>
      </w:tr>
      <w:tr w:rsidR="00BA54B5" w:rsidRPr="00C76F3D"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 xml:space="preserve">Information evidencing that the legal entity or individual person had in the </w:t>
            </w:r>
            <w:r>
              <w:rPr>
                <w:rFonts w:eastAsiaTheme="minorEastAsia"/>
                <w:lang w:val="en-US"/>
              </w:rPr>
              <w:lastRenderedPageBreak/>
              <w:t>previous calendar year contracts concluded in accordance with the Federal Law “On the contract system in the field of procurement of goods, works, services to meet the state and municipal needs” and (or) contracts concluded in accordance with the Federal Law  “On the procurement of goods, works, services by certain types of legal entities”</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lang w:val="en-US"/>
              </w:rPr>
            </w:pPr>
            <w:r>
              <w:rPr>
                <w:rFonts w:eastAsiaTheme="minorEastAsia"/>
                <w:lang w:val="en-US"/>
              </w:rPr>
              <w:lastRenderedPageBreak/>
              <w:t>yes (no)</w:t>
            </w:r>
          </w:p>
          <w:p w:rsidR="00BA54B5" w:rsidRDefault="0072148A">
            <w:pPr>
              <w:widowControl w:val="0"/>
              <w:autoSpaceDE w:val="0"/>
              <w:autoSpaceDN w:val="0"/>
              <w:adjustRightInd w:val="0"/>
              <w:jc w:val="center"/>
              <w:rPr>
                <w:rFonts w:eastAsiaTheme="minorEastAsia"/>
                <w:lang w:val="en-US"/>
              </w:rPr>
            </w:pPr>
            <w:r>
              <w:rPr>
                <w:rFonts w:eastAsiaTheme="minorEastAsia"/>
                <w:lang w:val="en-US"/>
              </w:rPr>
              <w:t xml:space="preserve">(if available - a number of performed contracts or </w:t>
            </w:r>
            <w:r>
              <w:rPr>
                <w:rFonts w:eastAsiaTheme="minorEastAsia"/>
                <w:lang w:val="en-US"/>
              </w:rPr>
              <w:lastRenderedPageBreak/>
              <w:t>agreements and total amount)</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lang w:val="en-US"/>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Information evidencing that the head, members of the collegial executive body, the chief accountant of the small and medium-sized business entity have no criminal records in connection with economic crimes and that no punishment was administered with respect to the said individuals in the form of deprivation of the right to hold particular posts or to perform particular activities associated with operations of the small and medium-sized business entity and administrative penalty in the form of disqualification</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yes (no)</w:t>
            </w:r>
          </w:p>
        </w:tc>
      </w:tr>
      <w:tr w:rsidR="00BA54B5" w:rsidTr="00247B4F">
        <w:tc>
          <w:tcPr>
            <w:tcW w:w="637" w:type="dxa"/>
            <w:tcBorders>
              <w:top w:val="single" w:sz="4" w:space="0" w:color="auto"/>
              <w:left w:val="single" w:sz="4" w:space="0" w:color="auto"/>
              <w:bottom w:val="single" w:sz="4" w:space="0" w:color="auto"/>
              <w:right w:val="single" w:sz="4" w:space="0" w:color="auto"/>
            </w:tcBorders>
          </w:tcPr>
          <w:p w:rsidR="00BA54B5" w:rsidRDefault="00BA54B5">
            <w:pPr>
              <w:widowControl w:val="0"/>
              <w:numPr>
                <w:ilvl w:val="0"/>
                <w:numId w:val="48"/>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both"/>
              <w:rPr>
                <w:rFonts w:eastAsiaTheme="minorEastAsia"/>
                <w:lang w:val="en-US"/>
              </w:rPr>
            </w:pPr>
            <w:r>
              <w:rPr>
                <w:rFonts w:eastAsiaTheme="minorEastAsia"/>
                <w:lang w:val="en-US"/>
              </w:rPr>
              <w:t>Information evidencing that the data on the small and medium-sized business entity is kept in the registers of bad-faith suppliers provided for by Federal Laws “On the procurement of goods, works, services by certain types of legal entities” and “On the contract system in the field of procurement of goods, works, services to meet the state and municipal needs”</w:t>
            </w:r>
          </w:p>
        </w:tc>
        <w:tc>
          <w:tcPr>
            <w:tcW w:w="5907" w:type="dxa"/>
            <w:gridSpan w:val="3"/>
            <w:tcBorders>
              <w:top w:val="single" w:sz="4" w:space="0" w:color="auto"/>
              <w:left w:val="single" w:sz="4" w:space="0" w:color="auto"/>
              <w:bottom w:val="single" w:sz="4" w:space="0" w:color="auto"/>
              <w:right w:val="single" w:sz="4" w:space="0" w:color="auto"/>
            </w:tcBorders>
          </w:tcPr>
          <w:p w:rsidR="00BA54B5" w:rsidRDefault="0072148A">
            <w:pPr>
              <w:widowControl w:val="0"/>
              <w:autoSpaceDE w:val="0"/>
              <w:autoSpaceDN w:val="0"/>
              <w:adjustRightInd w:val="0"/>
              <w:jc w:val="center"/>
              <w:rPr>
                <w:rFonts w:eastAsiaTheme="minorEastAsia"/>
              </w:rPr>
            </w:pPr>
            <w:r>
              <w:rPr>
                <w:rFonts w:eastAsiaTheme="minorEastAsia"/>
              </w:rPr>
              <w:t>yes (no)</w:t>
            </w:r>
          </w:p>
        </w:tc>
      </w:tr>
    </w:tbl>
    <w:p w:rsidR="00BA54B5" w:rsidRDefault="00BA54B5">
      <w:pPr>
        <w:pStyle w:val="af5"/>
        <w:tabs>
          <w:tab w:val="clear" w:pos="1134"/>
        </w:tabs>
        <w:autoSpaceDE w:val="0"/>
        <w:autoSpaceDN w:val="0"/>
        <w:spacing w:line="240" w:lineRule="auto"/>
        <w:ind w:firstLine="0"/>
      </w:pPr>
    </w:p>
    <w:p w:rsidR="00BA54B5" w:rsidRDefault="0072148A">
      <w:pPr>
        <w:pStyle w:val="af5"/>
        <w:tabs>
          <w:tab w:val="clear" w:pos="1134"/>
        </w:tabs>
        <w:autoSpaceDE w:val="0"/>
        <w:autoSpaceDN w:val="0"/>
        <w:spacing w:line="240" w:lineRule="auto"/>
        <w:ind w:firstLine="0"/>
        <w:rPr>
          <w:b/>
          <w:sz w:val="24"/>
        </w:rPr>
      </w:pPr>
      <w:r>
        <w:rPr>
          <w:b/>
          <w:sz w:val="24"/>
        </w:rPr>
        <w:t>_________________________________</w:t>
      </w:r>
    </w:p>
    <w:p w:rsidR="00BA54B5" w:rsidRDefault="0072148A">
      <w:pPr>
        <w:pStyle w:val="Times12"/>
        <w:ind w:left="1134" w:firstLine="0"/>
        <w:jc w:val="left"/>
        <w:rPr>
          <w:bCs w:val="0"/>
          <w:szCs w:val="24"/>
          <w:vertAlign w:val="superscript"/>
        </w:rPr>
      </w:pPr>
      <w:r>
        <w:rPr>
          <w:szCs w:val="24"/>
          <w:vertAlign w:val="superscript"/>
        </w:rPr>
        <w:t>(signature)</w:t>
      </w:r>
    </w:p>
    <w:p w:rsidR="00BA54B5" w:rsidRDefault="0072148A">
      <w:pPr>
        <w:pStyle w:val="Times12"/>
        <w:ind w:firstLine="709"/>
        <w:rPr>
          <w:b/>
        </w:rPr>
      </w:pPr>
      <w:r>
        <w:rPr>
          <w:b/>
        </w:rPr>
        <w:t>L.S.</w:t>
      </w:r>
    </w:p>
    <w:p w:rsidR="00BA54B5" w:rsidRDefault="0072148A">
      <w:pPr>
        <w:pStyle w:val="af5"/>
        <w:tabs>
          <w:tab w:val="clear" w:pos="1134"/>
        </w:tabs>
        <w:autoSpaceDE w:val="0"/>
        <w:autoSpaceDN w:val="0"/>
        <w:spacing w:line="240" w:lineRule="auto"/>
        <w:ind w:firstLine="0"/>
        <w:rPr>
          <w:b/>
          <w:sz w:val="24"/>
        </w:rPr>
      </w:pPr>
      <w:r>
        <w:rPr>
          <w:b/>
          <w:sz w:val="24"/>
        </w:rPr>
        <w:t>_______________________________________________________________________________</w:t>
      </w:r>
    </w:p>
    <w:p w:rsidR="00BA54B5" w:rsidRDefault="0072148A">
      <w:pPr>
        <w:pStyle w:val="Times12"/>
        <w:ind w:firstLine="0"/>
        <w:jc w:val="center"/>
        <w:rPr>
          <w:bCs w:val="0"/>
          <w:szCs w:val="24"/>
          <w:vertAlign w:val="superscript"/>
          <w:lang w:val="en-US"/>
        </w:rPr>
      </w:pPr>
      <w:r>
        <w:rPr>
          <w:szCs w:val="24"/>
          <w:vertAlign w:val="superscript"/>
          <w:lang w:val="en-US"/>
        </w:rPr>
        <w:t>(Surname, name, patronymic (if any) of the signatory, position)</w:t>
      </w:r>
    </w:p>
    <w:p w:rsidR="00BA54B5" w:rsidRDefault="00BA54B5">
      <w:pPr>
        <w:jc w:val="center"/>
        <w:rPr>
          <w:b/>
          <w:lang w:val="en-US"/>
        </w:rPr>
      </w:pPr>
    </w:p>
    <w:p w:rsidR="00BA54B5" w:rsidRDefault="0072148A">
      <w:pPr>
        <w:pStyle w:val="Times12"/>
        <w:tabs>
          <w:tab w:val="left" w:pos="1134"/>
        </w:tabs>
        <w:ind w:firstLine="709"/>
        <w:rPr>
          <w:b/>
          <w:bCs w:val="0"/>
          <w:szCs w:val="24"/>
        </w:rPr>
      </w:pPr>
      <w:r>
        <w:rPr>
          <w:szCs w:val="24"/>
        </w:rPr>
        <w:t>INSTRUCTIONS FOR FILLING IN</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 xml:space="preserve">This form shall be completed and provided as a part of the procurement bid in case there are no information about the procurement participant which is a newly registered individual entrepreneur or newly registered legal entity in accordance with Part 3 of Article 4 of Federal Law No. 209-FZ dated </w:t>
      </w:r>
      <w:r>
        <w:rPr>
          <w:szCs w:val="24"/>
          <w:lang w:val="en-US"/>
        </w:rPr>
        <w:lastRenderedPageBreak/>
        <w:t>July 24, 2007 “On the Development of Small and Medium-Sized Business in the Russian Federation” (hereinafter - Law No. 209-FZ) in the unified register of small and medium-sized business entities.</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Category of the small or medium-sized business shall be changed only if the limit values are above or below those limit values specified in Items 7 and 8 of the Table (Item 4) given in this form within 3 calendar years following one after another.</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The procurement participant provides the number and the date of the procurement bid, supplemented with this form.</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 xml:space="preserve">The procurement participant shall specify its corporate name (including its legal form).  The procurement participants shall also submit completed </w:t>
      </w:r>
      <w:hyperlink w:anchor="_ФОРМА_ДЕКЛАРАЦИИ_О" w:history="1">
        <w:r>
          <w:rPr>
            <w:rStyle w:val="Hyperlink"/>
            <w:color w:val="auto"/>
            <w:szCs w:val="24"/>
            <w:u w:val="none"/>
            <w:lang w:val="en-US"/>
          </w:rPr>
          <w:t>Form 1.1</w:t>
        </w:r>
      </w:hyperlink>
      <w:r>
        <w:rPr>
          <w:szCs w:val="24"/>
          <w:lang w:val="en-US"/>
        </w:rPr>
        <w:t xml:space="preserve"> as part of the procurement bid with respect to the </w:t>
      </w:r>
      <w:r>
        <w:rPr>
          <w:rFonts w:eastAsia="Calibri"/>
          <w:lang w:val="en-US" w:eastAsia="en-US"/>
        </w:rPr>
        <w:t>joint contractor</w:t>
      </w:r>
      <w:r>
        <w:rPr>
          <w:szCs w:val="24"/>
          <w:lang w:val="en-US"/>
        </w:rPr>
        <w:t xml:space="preserve"> engaged by the procurement participant, if there are no information about such joint contractor which is a newly registered individual entrepreneur or a newly registered legal entity in accordance with Part 3 of Article 4 of Law No. 209-FZ in the unified register of small and medium-sized business entities. </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Restrictions regarding total interest of foreign legal entities and (or) legal entities not being small and medium-sized business entities, in the authorized capital of limited liability company (Item 2 of the Table of Item 4 of this Form) are not applicable to limited liability companies, which comply with restrictions specified in Sub-items “c” - “e” of Item 1 of Part 1.1 of Article 4 of Law No. 209-FZ, namely:</w:t>
      </w:r>
    </w:p>
    <w:p w:rsidR="00BA54B5" w:rsidRDefault="0072148A">
      <w:pPr>
        <w:pStyle w:val="Times12"/>
        <w:numPr>
          <w:ilvl w:val="0"/>
          <w:numId w:val="49"/>
        </w:numPr>
        <w:ind w:left="0" w:firstLine="851"/>
        <w:rPr>
          <w:szCs w:val="24"/>
          <w:lang w:val="en-US"/>
        </w:rPr>
      </w:pPr>
      <w:r>
        <w:rPr>
          <w:szCs w:val="24"/>
          <w:lang w:val="en-US"/>
        </w:rPr>
        <w:t>activity of such entities is related to practical use (introduction) of the intellectual activity results (software for electronic computing machines, databases, inventions, useful models, industrial samples, selection inventions, integrated circuit topographies, trade secrets (know-how), the exclusive rights to which are owned by the founders (members) of such business entities - to budgetary, to autonomous research institutions or which are budgetary institutions and autonomous institutions, higher educational organizations;</w:t>
      </w:r>
    </w:p>
    <w:p w:rsidR="00BA54B5" w:rsidRDefault="0072148A">
      <w:pPr>
        <w:pStyle w:val="Times12"/>
        <w:numPr>
          <w:ilvl w:val="0"/>
          <w:numId w:val="49"/>
        </w:numPr>
        <w:ind w:left="0" w:firstLine="851"/>
        <w:rPr>
          <w:szCs w:val="24"/>
          <w:lang w:val="en-US"/>
        </w:rPr>
      </w:pPr>
      <w:r>
        <w:rPr>
          <w:szCs w:val="24"/>
          <w:lang w:val="en-US"/>
        </w:rPr>
        <w:t>such entities have the status of project participant in accordance with Federal Law No. 244-FZ “On “Skolkovo” innovation center” dated September 28, 2010;</w:t>
      </w:r>
    </w:p>
    <w:p w:rsidR="00BA54B5" w:rsidRDefault="0072148A">
      <w:pPr>
        <w:pStyle w:val="Times12"/>
        <w:numPr>
          <w:ilvl w:val="0"/>
          <w:numId w:val="49"/>
        </w:numPr>
        <w:ind w:left="0" w:firstLine="851"/>
        <w:rPr>
          <w:lang w:val="en-US"/>
        </w:rPr>
      </w:pPr>
      <w:r>
        <w:rPr>
          <w:szCs w:val="24"/>
          <w:lang w:val="en-US"/>
        </w:rPr>
        <w:t>the founders (members) of such entities are legal entities, included into an approved by the Government of the Russian Federation list of legal entities providing state support of innovative activity in forms, established by Federal Law No. 127-FZ “On science and state scientific and technical policy” dated August 23, 1996.</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Rows 1 to 11 in the table provided in this Form (Clause 4) shall be mandatory for completion.</w:t>
      </w:r>
    </w:p>
    <w:p w:rsidR="00BA54B5" w:rsidRDefault="0072148A">
      <w:pPr>
        <w:pStyle w:val="Times12"/>
        <w:numPr>
          <w:ilvl w:val="1"/>
          <w:numId w:val="43"/>
        </w:numPr>
        <w:tabs>
          <w:tab w:val="clear" w:pos="960"/>
          <w:tab w:val="left" w:pos="1134"/>
        </w:tabs>
        <w:ind w:left="0" w:firstLine="709"/>
        <w:rPr>
          <w:szCs w:val="24"/>
          <w:lang w:val="en-US"/>
        </w:rPr>
      </w:pPr>
      <w:r>
        <w:rPr>
          <w:szCs w:val="24"/>
          <w:lang w:val="en-US"/>
        </w:rPr>
        <w:t>In the Table (Item 5) “Information about compliance with the criteria for being attributed to small and medium-sized business and information about produced goods, works, services and types of activities” in column 5:</w:t>
      </w:r>
    </w:p>
    <w:p w:rsidR="00BA54B5" w:rsidRDefault="0072148A">
      <w:pPr>
        <w:pStyle w:val="Times12"/>
        <w:numPr>
          <w:ilvl w:val="0"/>
          <w:numId w:val="47"/>
        </w:numPr>
        <w:tabs>
          <w:tab w:val="left" w:pos="1134"/>
        </w:tabs>
        <w:ind w:left="0" w:firstLine="709"/>
        <w:rPr>
          <w:szCs w:val="24"/>
          <w:lang w:val="en-US"/>
        </w:rPr>
      </w:pPr>
      <w:r>
        <w:rPr>
          <w:szCs w:val="24"/>
          <w:lang w:val="en-US"/>
        </w:rPr>
        <w:t xml:space="preserve">in lines 1-2 the indicator shall be specified as a percentage; if the restriction specified in line 2 does not apply to the procurement participant, </w:t>
      </w:r>
      <w:r>
        <w:rPr>
          <w:rFonts w:eastAsia="Calibri"/>
          <w:lang w:val="en-US" w:eastAsia="en-US"/>
        </w:rPr>
        <w:t>joint contractor</w:t>
      </w:r>
      <w:r>
        <w:rPr>
          <w:szCs w:val="24"/>
          <w:lang w:val="en-US"/>
        </w:rPr>
        <w:t>, then the phrase “shall not be applied” and the reason for not applying such restriction should be specified in column 5 of the corresponding line;</w:t>
      </w:r>
    </w:p>
    <w:p w:rsidR="00BA54B5" w:rsidRDefault="0072148A">
      <w:pPr>
        <w:shd w:val="clear" w:color="auto" w:fill="FFFFFF"/>
        <w:tabs>
          <w:tab w:val="left" w:pos="851"/>
        </w:tabs>
        <w:ind w:firstLine="567"/>
        <w:jc w:val="both"/>
        <w:rPr>
          <w:bCs/>
          <w:lang w:val="en-US"/>
        </w:rPr>
      </w:pPr>
      <w:r>
        <w:rPr>
          <w:bCs/>
          <w:lang w:val="en-US"/>
        </w:rPr>
        <w:t xml:space="preserve">in line 3 “yes” shall be specified if publicly traded shares of the procurement participant, </w:t>
      </w:r>
      <w:r>
        <w:rPr>
          <w:rFonts w:eastAsia="Calibri"/>
          <w:bCs/>
          <w:lang w:val="en-US"/>
        </w:rPr>
        <w:t>joint contractor,</w:t>
      </w:r>
      <w:r>
        <w:rPr>
          <w:bCs/>
          <w:lang w:val="en-US"/>
        </w:rPr>
        <w:t xml:space="preserve"> being a joint-stock company, are attributed to shares of the high-technology (innovative) sector of economics in accordance with the procedure, established by Resolution of the Government of the Russian Federation No. 156 “On the rules of attributing publicly traded shares of Russian organizations to shares of the high-technology (innovative) sector of economics”; otherwise “no” shall be specified;</w:t>
      </w:r>
    </w:p>
    <w:p w:rsidR="00BA54B5" w:rsidRDefault="0072148A">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4 “yes” shall be specified if activity of the procurement participant, </w:t>
      </w:r>
      <w:r>
        <w:rPr>
          <w:rFonts w:eastAsia="Calibri"/>
          <w:bCs/>
          <w:lang w:val="en-US"/>
        </w:rPr>
        <w:t>joint contractor</w:t>
      </w:r>
      <w:r>
        <w:rPr>
          <w:bCs/>
          <w:lang w:val="en-US"/>
        </w:rPr>
        <w:t xml:space="preserve"> is related to practical use (introduction) of the intellectual activity results, the exclusive rights to which are owned by the founders (members) of such procurement participant, </w:t>
      </w:r>
      <w:r>
        <w:rPr>
          <w:rFonts w:eastAsia="Calibri"/>
          <w:bCs/>
          <w:lang w:val="en-US"/>
        </w:rPr>
        <w:t>joint contractor</w:t>
      </w:r>
      <w:r>
        <w:rPr>
          <w:bCs/>
          <w:lang w:val="en-US"/>
        </w:rPr>
        <w:t xml:space="preserve"> respectively - to budgetary, to autonomous research institutions or which are budgetary institutions and autonomous institutions, higher educational organizations; otherwise “no” shall be specified;</w:t>
      </w:r>
    </w:p>
    <w:p w:rsidR="00BA54B5" w:rsidRDefault="0072148A">
      <w:pPr>
        <w:pStyle w:val="Times12"/>
        <w:numPr>
          <w:ilvl w:val="0"/>
          <w:numId w:val="47"/>
        </w:numPr>
        <w:tabs>
          <w:tab w:val="left" w:pos="1134"/>
        </w:tabs>
        <w:ind w:left="0" w:firstLine="709"/>
        <w:rPr>
          <w:szCs w:val="24"/>
          <w:lang w:val="en-US"/>
        </w:rPr>
      </w:pPr>
      <w:r>
        <w:rPr>
          <w:szCs w:val="24"/>
          <w:lang w:val="en-US"/>
        </w:rPr>
        <w:lastRenderedPageBreak/>
        <w:t xml:space="preserve">in line 5 “yes” shall be specified if the procurement participant / </w:t>
      </w:r>
      <w:r>
        <w:rPr>
          <w:rFonts w:eastAsia="Calibri"/>
          <w:lang w:val="en-US" w:eastAsia="en-US"/>
        </w:rPr>
        <w:t>joint contractor</w:t>
      </w:r>
      <w:r>
        <w:rPr>
          <w:rFonts w:eastAsia="Calibri"/>
          <w:b/>
          <w:i/>
          <w:lang w:val="en-US" w:eastAsia="en-US"/>
        </w:rPr>
        <w:t xml:space="preserve"> </w:t>
      </w:r>
      <w:r>
        <w:rPr>
          <w:szCs w:val="24"/>
          <w:lang w:val="en-US"/>
        </w:rPr>
        <w:t>has status of a project participant in accordance with Article 10 of Federal Law No.244-FZ  “On Skolkovo Innovation Center” dated September 28, 2010; otherwise “no” shall be specified;</w:t>
      </w:r>
    </w:p>
    <w:p w:rsidR="00BA54B5" w:rsidRDefault="0072148A">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6 “yes” shall be specified if the founders (members) of the procurement participant, </w:t>
      </w:r>
      <w:r>
        <w:rPr>
          <w:rFonts w:eastAsia="Calibri"/>
          <w:bCs/>
          <w:lang w:val="en-US"/>
        </w:rPr>
        <w:t>joint contractor</w:t>
      </w:r>
      <w:r>
        <w:rPr>
          <w:bCs/>
          <w:lang w:val="en-US"/>
        </w:rPr>
        <w:t xml:space="preserve"> are legal entities, included in accordance with the procedure, established by Resolution of the Government of the Russian Federation No. 1335 dated December 08, 2014 into an approved by the Government of the Russian Federation list of legal entities providing state support of innovative activity in the forms, established by Federal Law No. 127-FZ “On science and state scientific and technical policy” dated August 23, 1996; otherwise “no” shall be specified;</w:t>
      </w:r>
    </w:p>
    <w:p w:rsidR="00BA54B5" w:rsidRDefault="0072148A">
      <w:pPr>
        <w:pStyle w:val="Times12"/>
        <w:numPr>
          <w:ilvl w:val="0"/>
          <w:numId w:val="47"/>
        </w:numPr>
        <w:tabs>
          <w:tab w:val="left" w:pos="1134"/>
        </w:tabs>
        <w:ind w:left="0" w:firstLine="709"/>
        <w:rPr>
          <w:szCs w:val="24"/>
          <w:lang w:val="en-US"/>
        </w:rPr>
      </w:pPr>
      <w:r>
        <w:rPr>
          <w:szCs w:val="24"/>
          <w:lang w:val="en-US"/>
        </w:rPr>
        <w:t xml:space="preserve">in line 7 the number of employees of the procurement participant, </w:t>
      </w:r>
      <w:r>
        <w:rPr>
          <w:rFonts w:eastAsia="Calibri"/>
          <w:lang w:val="en-US" w:eastAsia="en-US"/>
        </w:rPr>
        <w:t>joint contractor</w:t>
      </w:r>
      <w:r>
        <w:rPr>
          <w:rFonts w:eastAsia="Calibri"/>
          <w:b/>
          <w:i/>
          <w:lang w:val="en-US" w:eastAsia="en-US"/>
        </w:rPr>
        <w:t xml:space="preserve"> </w:t>
      </w:r>
      <w:r>
        <w:rPr>
          <w:szCs w:val="24"/>
          <w:lang w:val="en-US"/>
        </w:rPr>
        <w:t>for the previous calendar year shall be specified;</w:t>
      </w:r>
    </w:p>
    <w:p w:rsidR="00BA54B5" w:rsidRDefault="0072148A">
      <w:pPr>
        <w:pStyle w:val="Times12"/>
        <w:numPr>
          <w:ilvl w:val="0"/>
          <w:numId w:val="47"/>
        </w:numPr>
        <w:tabs>
          <w:tab w:val="left" w:pos="1134"/>
        </w:tabs>
        <w:ind w:left="0" w:firstLine="709"/>
        <w:rPr>
          <w:szCs w:val="24"/>
          <w:lang w:val="en-US"/>
        </w:rPr>
      </w:pPr>
      <w:r>
        <w:rPr>
          <w:szCs w:val="24"/>
          <w:lang w:val="en-US"/>
        </w:rPr>
        <w:t xml:space="preserve">in line 8 income of the procurement participant, </w:t>
      </w:r>
      <w:r>
        <w:rPr>
          <w:rFonts w:eastAsia="Calibri"/>
          <w:lang w:val="en-US" w:eastAsia="en-US"/>
        </w:rPr>
        <w:t>joint contractor</w:t>
      </w:r>
      <w:r>
        <w:rPr>
          <w:szCs w:val="24"/>
          <w:lang w:val="en-US"/>
        </w:rPr>
        <w:t xml:space="preserve"> for the previous calendar year shall be specified, in million rubles;</w:t>
      </w:r>
    </w:p>
    <w:p w:rsidR="00BA54B5" w:rsidRDefault="0072148A">
      <w:pPr>
        <w:numPr>
          <w:ilvl w:val="0"/>
          <w:numId w:val="47"/>
        </w:numPr>
        <w:tabs>
          <w:tab w:val="left" w:pos="1134"/>
        </w:tabs>
        <w:overflowPunct w:val="0"/>
        <w:autoSpaceDE w:val="0"/>
        <w:autoSpaceDN w:val="0"/>
        <w:adjustRightInd w:val="0"/>
        <w:ind w:left="0" w:firstLine="567"/>
        <w:jc w:val="both"/>
        <w:rPr>
          <w:lang w:val="en-US"/>
        </w:rPr>
      </w:pPr>
      <w:r>
        <w:rPr>
          <w:bCs/>
          <w:lang w:val="en-US"/>
        </w:rPr>
        <w:t xml:space="preserve">in line 9 information on the licenses, obtained by the procurement participant, </w:t>
      </w:r>
      <w:r>
        <w:rPr>
          <w:rFonts w:eastAsia="Calibri"/>
          <w:bCs/>
          <w:lang w:val="en-US"/>
        </w:rPr>
        <w:t>joint contractor</w:t>
      </w:r>
      <w:r>
        <w:rPr>
          <w:bCs/>
          <w:lang w:val="en-US"/>
        </w:rPr>
        <w:t xml:space="preserve"> shall be specified and included into the Unified State Register of Legal Entities and the Unified State Register of Individual Entrepreneurs; otherwise “not applicable” shall be specified; </w:t>
      </w:r>
    </w:p>
    <w:p w:rsidR="00BA54B5" w:rsidRDefault="0072148A">
      <w:pPr>
        <w:pStyle w:val="Times12"/>
        <w:numPr>
          <w:ilvl w:val="0"/>
          <w:numId w:val="47"/>
        </w:numPr>
        <w:tabs>
          <w:tab w:val="left" w:pos="1134"/>
        </w:tabs>
        <w:ind w:left="0" w:firstLine="709"/>
        <w:rPr>
          <w:szCs w:val="24"/>
          <w:lang w:val="en-US"/>
        </w:rPr>
      </w:pPr>
      <w:r>
        <w:rPr>
          <w:szCs w:val="24"/>
          <w:lang w:val="en-US"/>
        </w:rPr>
        <w:t>in lines 10, 11 the corresponding codes as per OKVED2 and OKPD2 shall be specified;</w:t>
      </w:r>
    </w:p>
    <w:p w:rsidR="00BA54B5" w:rsidRDefault="0072148A">
      <w:pPr>
        <w:numPr>
          <w:ilvl w:val="0"/>
          <w:numId w:val="47"/>
        </w:numPr>
        <w:tabs>
          <w:tab w:val="left" w:pos="1134"/>
        </w:tabs>
        <w:overflowPunct w:val="0"/>
        <w:autoSpaceDE w:val="0"/>
        <w:autoSpaceDN w:val="0"/>
        <w:adjustRightInd w:val="0"/>
        <w:ind w:left="0" w:firstLine="567"/>
        <w:jc w:val="both"/>
        <w:rPr>
          <w:bCs/>
          <w:lang w:val="en-US"/>
        </w:rPr>
      </w:pPr>
      <w:r>
        <w:rPr>
          <w:bCs/>
          <w:lang w:val="en-US"/>
        </w:rPr>
        <w:t xml:space="preserve">in line 12 “yes” shall be specified if goods, works, services produced by the procurement participant, </w:t>
      </w:r>
      <w:r>
        <w:rPr>
          <w:rFonts w:eastAsia="Calibri"/>
          <w:bCs/>
          <w:lang w:val="en-US"/>
        </w:rPr>
        <w:t>joint contractor</w:t>
      </w:r>
      <w:r>
        <w:rPr>
          <w:bCs/>
          <w:lang w:val="en-US"/>
        </w:rPr>
        <w:t xml:space="preserve"> comply with criteria for attribution to innovative products, high-technology products; otherwise “no” shall be specified;</w:t>
      </w:r>
    </w:p>
    <w:p w:rsidR="00BA54B5" w:rsidRDefault="0072148A">
      <w:pPr>
        <w:pStyle w:val="Times12"/>
        <w:numPr>
          <w:ilvl w:val="0"/>
          <w:numId w:val="47"/>
        </w:numPr>
        <w:tabs>
          <w:tab w:val="left" w:pos="1134"/>
        </w:tabs>
        <w:ind w:left="0" w:firstLine="709"/>
        <w:rPr>
          <w:szCs w:val="24"/>
          <w:lang w:val="en-US"/>
        </w:rPr>
      </w:pPr>
      <w:r>
        <w:rPr>
          <w:szCs w:val="24"/>
          <w:lang w:val="en-US"/>
        </w:rPr>
        <w:t xml:space="preserve">in line 13 “yes” shall be specified if the procurement participant, </w:t>
      </w:r>
      <w:r>
        <w:rPr>
          <w:rFonts w:eastAsia="Calibri"/>
          <w:lang w:val="en-US" w:eastAsia="en-US"/>
        </w:rPr>
        <w:t>joint contractor</w:t>
      </w:r>
      <w:r>
        <w:rPr>
          <w:rFonts w:eastAsia="Calibri"/>
          <w:b/>
          <w:i/>
          <w:lang w:val="en-US" w:eastAsia="en-US"/>
        </w:rPr>
        <w:t xml:space="preserve"> </w:t>
      </w:r>
      <w:r>
        <w:rPr>
          <w:szCs w:val="24"/>
          <w:lang w:val="en-US"/>
        </w:rPr>
        <w:t>participates in the approved partnership programs (name of the customer implementing such partnership program shall be additionally specified); otherwise “no” shall be specified;</w:t>
      </w:r>
    </w:p>
    <w:p w:rsidR="00BA54B5" w:rsidRDefault="0072148A">
      <w:pPr>
        <w:pStyle w:val="Times12"/>
        <w:numPr>
          <w:ilvl w:val="0"/>
          <w:numId w:val="47"/>
        </w:numPr>
        <w:tabs>
          <w:tab w:val="left" w:pos="1134"/>
        </w:tabs>
        <w:ind w:left="0" w:firstLine="709"/>
        <w:rPr>
          <w:szCs w:val="24"/>
          <w:lang w:val="en-US"/>
        </w:rPr>
      </w:pPr>
      <w:r>
        <w:rPr>
          <w:szCs w:val="24"/>
          <w:lang w:val="en-US"/>
        </w:rPr>
        <w:t xml:space="preserve">in line 14 “yes” shall be specified if the procurement participant / </w:t>
      </w:r>
      <w:r>
        <w:rPr>
          <w:rFonts w:eastAsia="Calibri"/>
          <w:lang w:val="en-US" w:eastAsia="en-US"/>
        </w:rPr>
        <w:t>joint contractor</w:t>
      </w:r>
      <w:r>
        <w:rPr>
          <w:rFonts w:eastAsia="Calibri"/>
          <w:b/>
          <w:i/>
          <w:lang w:val="en-US" w:eastAsia="en-US"/>
        </w:rPr>
        <w:t xml:space="preserve"> </w:t>
      </w:r>
      <w:r>
        <w:rPr>
          <w:szCs w:val="24"/>
          <w:lang w:val="en-US"/>
        </w:rPr>
        <w:t xml:space="preserve">has any contracts concluded in the previous calendar year in accordance with federal laws and (or) agreements (number of performed contracts or agreements and total amount of such contracts and (or) agreements shall be additionally specified); otherwise “no” shall be specified; </w:t>
      </w:r>
    </w:p>
    <w:p w:rsidR="00BA54B5" w:rsidRDefault="0072148A">
      <w:pPr>
        <w:pStyle w:val="Times12"/>
        <w:numPr>
          <w:ilvl w:val="0"/>
          <w:numId w:val="47"/>
        </w:numPr>
        <w:tabs>
          <w:tab w:val="left" w:pos="1134"/>
        </w:tabs>
        <w:ind w:left="0" w:firstLine="709"/>
        <w:rPr>
          <w:szCs w:val="24"/>
          <w:lang w:val="en-US"/>
        </w:rPr>
      </w:pPr>
      <w:r>
        <w:rPr>
          <w:szCs w:val="24"/>
          <w:lang w:val="en-US"/>
        </w:rPr>
        <w:t xml:space="preserve">in line 15 “yes” shall be specified if all the aforementioned persons of the procurement participant, joint contractor have no criminal records in relation to the said crimes and no respective punishment has been administered with respect to all such persons; otherwise “no” shall be specified; </w:t>
      </w:r>
    </w:p>
    <w:p w:rsidR="00BA54B5" w:rsidRDefault="0072148A">
      <w:pPr>
        <w:pStyle w:val="Times12"/>
        <w:numPr>
          <w:ilvl w:val="0"/>
          <w:numId w:val="47"/>
        </w:numPr>
        <w:tabs>
          <w:tab w:val="left" w:pos="1134"/>
        </w:tabs>
        <w:ind w:left="0" w:firstLine="709"/>
        <w:rPr>
          <w:szCs w:val="24"/>
          <w:lang w:val="en-US"/>
        </w:rPr>
      </w:pPr>
      <w:r>
        <w:rPr>
          <w:szCs w:val="24"/>
          <w:lang w:val="en-US"/>
        </w:rPr>
        <w:t>in line 16 “yes” shall be specified if the procurement participant, joint contractor</w:t>
      </w:r>
      <w:r>
        <w:rPr>
          <w:b/>
          <w:i/>
          <w:szCs w:val="24"/>
          <w:lang w:val="en-US"/>
        </w:rPr>
        <w:t xml:space="preserve"> </w:t>
      </w:r>
      <w:r>
        <w:rPr>
          <w:szCs w:val="24"/>
          <w:lang w:val="en-US"/>
        </w:rPr>
        <w:t>is included in any of the said registers of bad faith suppliers; otherwise “no” shall be specified.</w:t>
      </w:r>
    </w:p>
    <w:p w:rsidR="00BA54B5" w:rsidRDefault="00BA54B5">
      <w:pPr>
        <w:pStyle w:val="Times12"/>
        <w:tabs>
          <w:tab w:val="left" w:pos="1134"/>
        </w:tabs>
        <w:rPr>
          <w:szCs w:val="24"/>
          <w:lang w:val="en-US"/>
        </w:rPr>
      </w:pPr>
    </w:p>
    <w:p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rsidR="00BA54B5" w:rsidRDefault="0072148A">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rsidR="00BA54B5" w:rsidRDefault="0072148A">
      <w:pPr>
        <w:jc w:val="right"/>
        <w:rPr>
          <w:sz w:val="28"/>
          <w:szCs w:val="28"/>
          <w:lang w:val="en-US"/>
        </w:rPr>
      </w:pPr>
      <w:r>
        <w:rPr>
          <w:sz w:val="28"/>
          <w:szCs w:val="28"/>
          <w:lang w:val="en-US"/>
        </w:rPr>
        <w:t>Form 1.2.</w:t>
      </w:r>
    </w:p>
    <w:p w:rsidR="00BA54B5" w:rsidRDefault="00BA54B5">
      <w:pPr>
        <w:pStyle w:val="Times12"/>
        <w:ind w:left="10065" w:firstLine="0"/>
        <w:jc w:val="left"/>
        <w:rPr>
          <w:szCs w:val="24"/>
          <w:lang w:val="en-US"/>
        </w:rPr>
      </w:pPr>
    </w:p>
    <w:p w:rsidR="00BA54B5" w:rsidRDefault="00BA54B5">
      <w:pPr>
        <w:jc w:val="right"/>
        <w:rPr>
          <w:b/>
          <w:sz w:val="22"/>
          <w:szCs w:val="22"/>
          <w:lang w:val="en-US"/>
        </w:rPr>
      </w:pPr>
    </w:p>
    <w:p w:rsidR="00BA54B5" w:rsidRDefault="0072148A">
      <w:pPr>
        <w:pStyle w:val="Heading2"/>
        <w:numPr>
          <w:ilvl w:val="0"/>
          <w:numId w:val="0"/>
        </w:numPr>
        <w:spacing w:before="0" w:after="0"/>
        <w:jc w:val="center"/>
        <w:rPr>
          <w:rFonts w:ascii="Times New Roman" w:hAnsi="Times New Roman" w:cs="Times New Roman"/>
          <w:b w:val="0"/>
          <w:i w:val="0"/>
          <w:lang w:val="en-US"/>
        </w:rPr>
      </w:pPr>
      <w:bookmarkStart w:id="95" w:name="_СВЕДЕНИЯ_О_ПРИНАДЛЕЖНОСТИ"/>
      <w:bookmarkStart w:id="96" w:name="_СВЕДЕНИЯ_О_ЦЕПОЧКЕ"/>
      <w:bookmarkStart w:id="97" w:name="_Toc402520354"/>
      <w:bookmarkStart w:id="98" w:name="_Toc438219383"/>
      <w:bookmarkStart w:id="99" w:name="_Toc533761881"/>
      <w:bookmarkEnd w:id="95"/>
      <w:bookmarkEnd w:id="96"/>
      <w:r>
        <w:rPr>
          <w:rFonts w:ascii="Times New Roman" w:hAnsi="Times New Roman" w:cs="Times New Roman"/>
          <w:b w:val="0"/>
          <w:i w:val="0"/>
          <w:lang w:val="en-US"/>
        </w:rPr>
        <w:t>INFORMATION ABOUT THE OWNERS CHAIN INCLUDING BENEFICIARIES (INCLUDING ULTIMATE BENEFICIARIES) (Form 1.2)</w:t>
      </w:r>
      <w:bookmarkEnd w:id="97"/>
      <w:bookmarkEnd w:id="98"/>
      <w:bookmarkEnd w:id="99"/>
    </w:p>
    <w:p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rsidR="00BA54B5" w:rsidRDefault="0072148A">
      <w:pPr>
        <w:rPr>
          <w:sz w:val="20"/>
          <w:szCs w:val="20"/>
        </w:rPr>
      </w:pPr>
      <w:r>
        <w:rPr>
          <w:lang w:val="en-US"/>
        </w:rPr>
        <w:t xml:space="preserve">                                                                                                        </w:t>
      </w:r>
      <w:r>
        <w:rPr>
          <w:sz w:val="20"/>
          <w:szCs w:val="20"/>
        </w:rPr>
        <w:t>name of the contractor to conclude the Agreement with</w:t>
      </w:r>
    </w:p>
    <w:p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C76F3D">
        <w:trPr>
          <w:trHeight w:val="510"/>
        </w:trPr>
        <w:tc>
          <w:tcPr>
            <w:tcW w:w="567" w:type="dxa"/>
            <w:vMerge w:val="restart"/>
            <w:shd w:val="clear" w:color="auto" w:fill="auto"/>
            <w:vAlign w:val="center"/>
            <w:hideMark/>
          </w:tcPr>
          <w:p w:rsidR="00BA54B5" w:rsidRDefault="0072148A">
            <w:pPr>
              <w:jc w:val="center"/>
              <w:rPr>
                <w:sz w:val="20"/>
                <w:szCs w:val="20"/>
              </w:rPr>
            </w:pPr>
            <w:r>
              <w:rPr>
                <w:sz w:val="20"/>
                <w:szCs w:val="20"/>
              </w:rPr>
              <w:t>Item No.</w:t>
            </w:r>
          </w:p>
        </w:tc>
        <w:tc>
          <w:tcPr>
            <w:tcW w:w="5813" w:type="dxa"/>
            <w:gridSpan w:val="6"/>
            <w:shd w:val="clear" w:color="auto" w:fill="auto"/>
            <w:vAlign w:val="center"/>
            <w:hideMark/>
          </w:tcPr>
          <w:p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C76F3D">
        <w:trPr>
          <w:trHeight w:val="1590"/>
        </w:trPr>
        <w:tc>
          <w:tcPr>
            <w:tcW w:w="567" w:type="dxa"/>
            <w:vMerge/>
            <w:vAlign w:val="center"/>
            <w:hideMark/>
          </w:tcPr>
          <w:p w:rsidR="00BA54B5" w:rsidRDefault="00BA54B5">
            <w:pPr>
              <w:rPr>
                <w:sz w:val="20"/>
                <w:szCs w:val="20"/>
                <w:lang w:val="en-US"/>
              </w:rPr>
            </w:pPr>
          </w:p>
        </w:tc>
        <w:tc>
          <w:tcPr>
            <w:tcW w:w="568" w:type="dxa"/>
            <w:vAlign w:val="center"/>
            <w:hideMark/>
          </w:tcPr>
          <w:p w:rsidR="00BA54B5" w:rsidRDefault="0072148A">
            <w:pPr>
              <w:ind w:left="-108" w:right="-108"/>
              <w:jc w:val="center"/>
              <w:rPr>
                <w:sz w:val="20"/>
                <w:szCs w:val="20"/>
              </w:rPr>
            </w:pPr>
            <w:r>
              <w:rPr>
                <w:sz w:val="20"/>
                <w:szCs w:val="20"/>
              </w:rPr>
              <w:t>INN (Taxpayer Identification Number)</w:t>
            </w:r>
          </w:p>
        </w:tc>
        <w:tc>
          <w:tcPr>
            <w:tcW w:w="708"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Abbreviated name</w:t>
            </w:r>
          </w:p>
        </w:tc>
        <w:tc>
          <w:tcPr>
            <w:tcW w:w="709" w:type="dxa"/>
            <w:vAlign w:val="center"/>
            <w:hideMark/>
          </w:tcPr>
          <w:p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rsidR="00BA54B5" w:rsidRDefault="0072148A">
            <w:pPr>
              <w:ind w:left="-108" w:right="-108"/>
              <w:jc w:val="center"/>
              <w:rPr>
                <w:sz w:val="20"/>
                <w:szCs w:val="20"/>
              </w:rPr>
            </w:pPr>
            <w:r>
              <w:rPr>
                <w:sz w:val="20"/>
                <w:szCs w:val="20"/>
              </w:rPr>
              <w:t xml:space="preserve">Item </w:t>
            </w:r>
          </w:p>
        </w:tc>
        <w:tc>
          <w:tcPr>
            <w:tcW w:w="708" w:type="dxa"/>
            <w:vAlign w:val="center"/>
            <w:hideMark/>
          </w:tcPr>
          <w:p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Name / Full name</w:t>
            </w:r>
          </w:p>
        </w:tc>
        <w:tc>
          <w:tcPr>
            <w:tcW w:w="1276" w:type="dxa"/>
            <w:vAlign w:val="center"/>
            <w:hideMark/>
          </w:tcPr>
          <w:p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rsidR="00BA54B5" w:rsidRDefault="00BA54B5">
            <w:pPr>
              <w:rPr>
                <w:sz w:val="20"/>
                <w:szCs w:val="20"/>
                <w:lang w:val="en-US"/>
              </w:rPr>
            </w:pPr>
          </w:p>
        </w:tc>
      </w:tr>
      <w:tr w:rsidR="00BA54B5">
        <w:trPr>
          <w:trHeight w:val="315"/>
        </w:trPr>
        <w:tc>
          <w:tcPr>
            <w:tcW w:w="567" w:type="dxa"/>
            <w:noWrap/>
            <w:vAlign w:val="center"/>
            <w:hideMark/>
          </w:tcPr>
          <w:p w:rsidR="00BA54B5" w:rsidRDefault="0072148A">
            <w:pPr>
              <w:jc w:val="center"/>
              <w:rPr>
                <w:iCs/>
                <w:sz w:val="20"/>
                <w:szCs w:val="20"/>
              </w:rPr>
            </w:pPr>
            <w:r>
              <w:rPr>
                <w:iCs/>
                <w:sz w:val="20"/>
                <w:szCs w:val="20"/>
              </w:rPr>
              <w:t>1</w:t>
            </w:r>
          </w:p>
        </w:tc>
        <w:tc>
          <w:tcPr>
            <w:tcW w:w="568" w:type="dxa"/>
            <w:noWrap/>
            <w:vAlign w:val="center"/>
            <w:hideMark/>
          </w:tcPr>
          <w:p w:rsidR="00BA54B5" w:rsidRDefault="0072148A">
            <w:pPr>
              <w:jc w:val="center"/>
              <w:rPr>
                <w:iCs/>
                <w:sz w:val="20"/>
                <w:szCs w:val="20"/>
              </w:rPr>
            </w:pPr>
            <w:r>
              <w:rPr>
                <w:iCs/>
                <w:sz w:val="20"/>
                <w:szCs w:val="20"/>
              </w:rPr>
              <w:t>2</w:t>
            </w:r>
          </w:p>
        </w:tc>
        <w:tc>
          <w:tcPr>
            <w:tcW w:w="708" w:type="dxa"/>
            <w:noWrap/>
            <w:vAlign w:val="center"/>
            <w:hideMark/>
          </w:tcPr>
          <w:p w:rsidR="00BA54B5" w:rsidRDefault="0072148A">
            <w:pPr>
              <w:jc w:val="center"/>
              <w:rPr>
                <w:iCs/>
                <w:sz w:val="20"/>
                <w:szCs w:val="20"/>
              </w:rPr>
            </w:pPr>
            <w:r>
              <w:rPr>
                <w:iCs/>
                <w:sz w:val="20"/>
                <w:szCs w:val="20"/>
              </w:rPr>
              <w:t>3</w:t>
            </w:r>
          </w:p>
        </w:tc>
        <w:tc>
          <w:tcPr>
            <w:tcW w:w="1276" w:type="dxa"/>
            <w:noWrap/>
            <w:vAlign w:val="center"/>
            <w:hideMark/>
          </w:tcPr>
          <w:p w:rsidR="00BA54B5" w:rsidRDefault="0072148A">
            <w:pPr>
              <w:jc w:val="center"/>
              <w:rPr>
                <w:iCs/>
                <w:sz w:val="20"/>
                <w:szCs w:val="20"/>
              </w:rPr>
            </w:pPr>
            <w:r>
              <w:rPr>
                <w:iCs/>
                <w:sz w:val="20"/>
                <w:szCs w:val="20"/>
              </w:rPr>
              <w:t>4</w:t>
            </w:r>
          </w:p>
        </w:tc>
        <w:tc>
          <w:tcPr>
            <w:tcW w:w="709" w:type="dxa"/>
            <w:noWrap/>
            <w:vAlign w:val="center"/>
            <w:hideMark/>
          </w:tcPr>
          <w:p w:rsidR="00BA54B5" w:rsidRDefault="0072148A">
            <w:pPr>
              <w:jc w:val="center"/>
              <w:rPr>
                <w:iCs/>
                <w:sz w:val="20"/>
                <w:szCs w:val="20"/>
              </w:rPr>
            </w:pPr>
            <w:r>
              <w:rPr>
                <w:iCs/>
                <w:sz w:val="20"/>
                <w:szCs w:val="20"/>
              </w:rPr>
              <w:t>5</w:t>
            </w:r>
          </w:p>
        </w:tc>
        <w:tc>
          <w:tcPr>
            <w:tcW w:w="1276" w:type="dxa"/>
            <w:noWrap/>
            <w:vAlign w:val="center"/>
            <w:hideMark/>
          </w:tcPr>
          <w:p w:rsidR="00BA54B5" w:rsidRDefault="0072148A">
            <w:pPr>
              <w:jc w:val="center"/>
              <w:rPr>
                <w:iCs/>
                <w:sz w:val="20"/>
                <w:szCs w:val="20"/>
              </w:rPr>
            </w:pPr>
            <w:r>
              <w:rPr>
                <w:iCs/>
                <w:sz w:val="20"/>
                <w:szCs w:val="20"/>
              </w:rPr>
              <w:t>6</w:t>
            </w:r>
          </w:p>
        </w:tc>
        <w:tc>
          <w:tcPr>
            <w:tcW w:w="1276" w:type="dxa"/>
            <w:shd w:val="clear" w:color="auto" w:fill="auto"/>
            <w:noWrap/>
            <w:vAlign w:val="center"/>
            <w:hideMark/>
          </w:tcPr>
          <w:p w:rsidR="00BA54B5" w:rsidRDefault="0072148A">
            <w:pPr>
              <w:jc w:val="center"/>
              <w:rPr>
                <w:iCs/>
                <w:sz w:val="20"/>
                <w:szCs w:val="20"/>
              </w:rPr>
            </w:pPr>
            <w:r>
              <w:rPr>
                <w:iCs/>
                <w:sz w:val="20"/>
                <w:szCs w:val="20"/>
              </w:rPr>
              <w:t>7</w:t>
            </w:r>
          </w:p>
        </w:tc>
        <w:tc>
          <w:tcPr>
            <w:tcW w:w="425" w:type="dxa"/>
            <w:noWrap/>
            <w:vAlign w:val="center"/>
            <w:hideMark/>
          </w:tcPr>
          <w:p w:rsidR="00BA54B5" w:rsidRDefault="0072148A">
            <w:pPr>
              <w:jc w:val="center"/>
              <w:rPr>
                <w:iCs/>
                <w:sz w:val="20"/>
                <w:szCs w:val="20"/>
              </w:rPr>
            </w:pPr>
            <w:r>
              <w:rPr>
                <w:iCs/>
                <w:sz w:val="20"/>
                <w:szCs w:val="20"/>
              </w:rPr>
              <w:t>8</w:t>
            </w:r>
          </w:p>
        </w:tc>
        <w:tc>
          <w:tcPr>
            <w:tcW w:w="708" w:type="dxa"/>
            <w:noWrap/>
            <w:vAlign w:val="center"/>
            <w:hideMark/>
          </w:tcPr>
          <w:p w:rsidR="00BA54B5" w:rsidRDefault="0072148A">
            <w:pPr>
              <w:jc w:val="center"/>
              <w:rPr>
                <w:iCs/>
                <w:sz w:val="20"/>
                <w:szCs w:val="20"/>
              </w:rPr>
            </w:pPr>
            <w:r>
              <w:rPr>
                <w:iCs/>
                <w:sz w:val="20"/>
                <w:szCs w:val="20"/>
              </w:rPr>
              <w:t>9</w:t>
            </w:r>
          </w:p>
        </w:tc>
        <w:tc>
          <w:tcPr>
            <w:tcW w:w="709" w:type="dxa"/>
            <w:noWrap/>
            <w:vAlign w:val="center"/>
            <w:hideMark/>
          </w:tcPr>
          <w:p w:rsidR="00BA54B5" w:rsidRDefault="0072148A">
            <w:pPr>
              <w:jc w:val="center"/>
              <w:rPr>
                <w:iCs/>
                <w:sz w:val="20"/>
                <w:szCs w:val="20"/>
              </w:rPr>
            </w:pPr>
            <w:r>
              <w:rPr>
                <w:iCs/>
                <w:sz w:val="20"/>
                <w:szCs w:val="20"/>
              </w:rPr>
              <w:t>10</w:t>
            </w:r>
          </w:p>
        </w:tc>
        <w:tc>
          <w:tcPr>
            <w:tcW w:w="1276" w:type="dxa"/>
            <w:noWrap/>
            <w:vAlign w:val="center"/>
            <w:hideMark/>
          </w:tcPr>
          <w:p w:rsidR="00BA54B5" w:rsidRDefault="0072148A">
            <w:pPr>
              <w:jc w:val="center"/>
              <w:rPr>
                <w:iCs/>
                <w:sz w:val="20"/>
                <w:szCs w:val="20"/>
              </w:rPr>
            </w:pPr>
            <w:r>
              <w:rPr>
                <w:iCs/>
                <w:sz w:val="20"/>
                <w:szCs w:val="20"/>
              </w:rPr>
              <w:t>11</w:t>
            </w:r>
          </w:p>
        </w:tc>
        <w:tc>
          <w:tcPr>
            <w:tcW w:w="1276" w:type="dxa"/>
            <w:noWrap/>
            <w:vAlign w:val="center"/>
            <w:hideMark/>
          </w:tcPr>
          <w:p w:rsidR="00BA54B5" w:rsidRDefault="0072148A">
            <w:pPr>
              <w:jc w:val="center"/>
              <w:rPr>
                <w:iCs/>
                <w:sz w:val="20"/>
                <w:szCs w:val="20"/>
              </w:rPr>
            </w:pPr>
            <w:r>
              <w:rPr>
                <w:iCs/>
                <w:sz w:val="20"/>
                <w:szCs w:val="20"/>
              </w:rPr>
              <w:t>12</w:t>
            </w:r>
          </w:p>
        </w:tc>
        <w:tc>
          <w:tcPr>
            <w:tcW w:w="1559" w:type="dxa"/>
            <w:shd w:val="clear" w:color="auto" w:fill="auto"/>
            <w:noWrap/>
            <w:vAlign w:val="center"/>
            <w:hideMark/>
          </w:tcPr>
          <w:p w:rsidR="00BA54B5" w:rsidRDefault="0072148A">
            <w:pPr>
              <w:jc w:val="center"/>
              <w:rPr>
                <w:iCs/>
                <w:sz w:val="20"/>
                <w:szCs w:val="20"/>
              </w:rPr>
            </w:pPr>
            <w:r>
              <w:rPr>
                <w:iCs/>
                <w:sz w:val="20"/>
                <w:szCs w:val="20"/>
              </w:rPr>
              <w:t>13</w:t>
            </w:r>
          </w:p>
        </w:tc>
        <w:tc>
          <w:tcPr>
            <w:tcW w:w="1417" w:type="dxa"/>
            <w:shd w:val="clear" w:color="auto" w:fill="auto"/>
            <w:noWrap/>
            <w:vAlign w:val="center"/>
            <w:hideMark/>
          </w:tcPr>
          <w:p w:rsidR="00BA54B5" w:rsidRDefault="0072148A">
            <w:pPr>
              <w:jc w:val="center"/>
              <w:rPr>
                <w:iCs/>
                <w:sz w:val="20"/>
                <w:szCs w:val="20"/>
              </w:rPr>
            </w:pPr>
            <w:r>
              <w:rPr>
                <w:iCs/>
                <w:sz w:val="20"/>
                <w:szCs w:val="20"/>
              </w:rPr>
              <w:t>14</w:t>
            </w:r>
          </w:p>
        </w:tc>
        <w:tc>
          <w:tcPr>
            <w:tcW w:w="1701" w:type="dxa"/>
            <w:shd w:val="clear" w:color="auto" w:fill="auto"/>
            <w:noWrap/>
            <w:vAlign w:val="center"/>
            <w:hideMark/>
          </w:tcPr>
          <w:p w:rsidR="00BA54B5" w:rsidRDefault="0072148A">
            <w:pPr>
              <w:jc w:val="center"/>
              <w:rPr>
                <w:iCs/>
                <w:sz w:val="20"/>
                <w:szCs w:val="20"/>
              </w:rPr>
            </w:pPr>
            <w:r>
              <w:rPr>
                <w:iCs/>
                <w:sz w:val="20"/>
                <w:szCs w:val="20"/>
              </w:rPr>
              <w:t>15</w:t>
            </w:r>
          </w:p>
        </w:tc>
      </w:tr>
      <w:tr w:rsidR="00BA54B5">
        <w:trPr>
          <w:trHeight w:val="630"/>
        </w:trPr>
        <w:tc>
          <w:tcPr>
            <w:tcW w:w="567" w:type="dxa"/>
            <w:noWrap/>
            <w:vAlign w:val="bottom"/>
            <w:hideMark/>
          </w:tcPr>
          <w:p w:rsidR="00BA54B5" w:rsidRDefault="00BA54B5">
            <w:pPr>
              <w:jc w:val="right"/>
              <w:rPr>
                <w:iCs/>
                <w:sz w:val="20"/>
                <w:szCs w:val="20"/>
              </w:rPr>
            </w:pPr>
          </w:p>
        </w:tc>
        <w:tc>
          <w:tcPr>
            <w:tcW w:w="568" w:type="dxa"/>
            <w:noWrap/>
            <w:vAlign w:val="bottom"/>
            <w:hideMark/>
          </w:tcPr>
          <w:p w:rsidR="00BA54B5" w:rsidRDefault="00BA54B5">
            <w:pPr>
              <w:jc w:val="right"/>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BA54B5">
            <w:pPr>
              <w:rPr>
                <w:iCs/>
                <w:sz w:val="20"/>
                <w:szCs w:val="20"/>
              </w:rPr>
            </w:pPr>
          </w:p>
        </w:tc>
        <w:tc>
          <w:tcPr>
            <w:tcW w:w="568"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72148A">
            <w:pPr>
              <w:rPr>
                <w:iCs/>
                <w:sz w:val="20"/>
                <w:szCs w:val="20"/>
              </w:rPr>
            </w:pPr>
            <w:r>
              <w:rPr>
                <w:iCs/>
                <w:sz w:val="20"/>
                <w:szCs w:val="20"/>
              </w:rPr>
              <w:t> </w:t>
            </w:r>
          </w:p>
        </w:tc>
        <w:tc>
          <w:tcPr>
            <w:tcW w:w="568"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shd w:val="clear" w:color="auto" w:fill="auto"/>
            <w:noWrap/>
            <w:vAlign w:val="bottom"/>
            <w:hideMark/>
          </w:tcPr>
          <w:p w:rsidR="00BA54B5" w:rsidRDefault="0072148A">
            <w:pPr>
              <w:rPr>
                <w:iCs/>
                <w:sz w:val="20"/>
                <w:szCs w:val="20"/>
              </w:rPr>
            </w:pPr>
            <w:r>
              <w:rPr>
                <w:iCs/>
                <w:sz w:val="20"/>
                <w:szCs w:val="20"/>
              </w:rPr>
              <w:t> </w:t>
            </w:r>
          </w:p>
        </w:tc>
        <w:tc>
          <w:tcPr>
            <w:tcW w:w="425"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559" w:type="dxa"/>
            <w:shd w:val="clear" w:color="auto" w:fill="auto"/>
            <w:noWrap/>
            <w:vAlign w:val="bottom"/>
            <w:hideMark/>
          </w:tcPr>
          <w:p w:rsidR="00BA54B5" w:rsidRDefault="0072148A">
            <w:pPr>
              <w:rPr>
                <w:iCs/>
                <w:sz w:val="20"/>
                <w:szCs w:val="20"/>
              </w:rPr>
            </w:pPr>
            <w:r>
              <w:rPr>
                <w:iCs/>
                <w:sz w:val="20"/>
                <w:szCs w:val="20"/>
              </w:rPr>
              <w:t> </w:t>
            </w:r>
          </w:p>
        </w:tc>
        <w:tc>
          <w:tcPr>
            <w:tcW w:w="1417" w:type="dxa"/>
            <w:shd w:val="clear" w:color="auto" w:fill="auto"/>
            <w:noWrap/>
            <w:vAlign w:val="bottom"/>
            <w:hideMark/>
          </w:tcPr>
          <w:p w:rsidR="00BA54B5" w:rsidRDefault="0072148A">
            <w:pPr>
              <w:rPr>
                <w:iCs/>
                <w:sz w:val="20"/>
                <w:szCs w:val="20"/>
              </w:rPr>
            </w:pPr>
            <w:r>
              <w:rPr>
                <w:iCs/>
                <w:sz w:val="20"/>
                <w:szCs w:val="20"/>
              </w:rPr>
              <w:t> </w:t>
            </w:r>
          </w:p>
        </w:tc>
        <w:tc>
          <w:tcPr>
            <w:tcW w:w="1701"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bl>
    <w:p w:rsidR="00BA54B5" w:rsidRDefault="00BA54B5">
      <w:pPr>
        <w:pStyle w:val="af5"/>
        <w:tabs>
          <w:tab w:val="clear" w:pos="1134"/>
        </w:tabs>
        <w:autoSpaceDE w:val="0"/>
        <w:autoSpaceDN w:val="0"/>
        <w:spacing w:line="240" w:lineRule="auto"/>
        <w:ind w:firstLine="0"/>
        <w:rPr>
          <w:sz w:val="28"/>
          <w:szCs w:val="28"/>
        </w:rPr>
      </w:pPr>
    </w:p>
    <w:p w:rsidR="00BA54B5" w:rsidRDefault="0072148A">
      <w:pPr>
        <w:pStyle w:val="a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rsidR="00BA54B5" w:rsidRDefault="0072148A">
      <w:pPr>
        <w:pStyle w:val="Times12"/>
        <w:ind w:firstLine="709"/>
        <w:rPr>
          <w:bCs w:val="0"/>
          <w:sz w:val="28"/>
          <w:lang w:val="en-US"/>
        </w:rPr>
      </w:pPr>
      <w:r>
        <w:rPr>
          <w:sz w:val="28"/>
          <w:lang w:val="en-US"/>
        </w:rPr>
        <w:lastRenderedPageBreak/>
        <w:t>L.S.</w:t>
      </w:r>
    </w:p>
    <w:p w:rsidR="00BA54B5" w:rsidRDefault="00BA54B5">
      <w:pPr>
        <w:jc w:val="center"/>
        <w:rPr>
          <w:b/>
          <w:lang w:val="en-US"/>
        </w:rPr>
      </w:pPr>
    </w:p>
    <w:p w:rsidR="00BA54B5" w:rsidRDefault="0072148A">
      <w:pPr>
        <w:pStyle w:val="Times12"/>
        <w:tabs>
          <w:tab w:val="left" w:pos="1134"/>
        </w:tabs>
        <w:ind w:firstLine="709"/>
        <w:rPr>
          <w:b/>
          <w:bCs w:val="0"/>
          <w:szCs w:val="24"/>
          <w:lang w:val="en-US"/>
        </w:rPr>
      </w:pPr>
      <w:r>
        <w:rPr>
          <w:szCs w:val="24"/>
          <w:lang w:val="en-US"/>
        </w:rPr>
        <w:t>INSTRUCTIONS FOR FILLING IN</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rsidR="00BA54B5" w:rsidRDefault="0072148A">
      <w:pPr>
        <w:pStyle w:val="Times12"/>
        <w:numPr>
          <w:ilvl w:val="0"/>
          <w:numId w:val="45"/>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C76F3D">
        <w:trPr>
          <w:trHeight w:val="510"/>
        </w:trPr>
        <w:tc>
          <w:tcPr>
            <w:tcW w:w="566" w:type="dxa"/>
            <w:vMerge w:val="restart"/>
            <w:shd w:val="clear" w:color="auto" w:fill="auto"/>
            <w:vAlign w:val="center"/>
            <w:hideMark/>
          </w:tcPr>
          <w:p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rsidR="00BA54B5" w:rsidRDefault="0072148A">
            <w:pPr>
              <w:jc w:val="center"/>
              <w:rPr>
                <w:i/>
                <w:sz w:val="20"/>
                <w:szCs w:val="20"/>
                <w:lang w:val="en-US"/>
              </w:rPr>
            </w:pPr>
            <w:r>
              <w:rPr>
                <w:sz w:val="20"/>
                <w:szCs w:val="20"/>
                <w:lang w:val="en-US"/>
              </w:rPr>
              <w:t>Information about the contracting party</w:t>
            </w:r>
          </w:p>
        </w:tc>
      </w:tr>
      <w:tr w:rsidR="00BA54B5" w:rsidRPr="00C76F3D">
        <w:trPr>
          <w:trHeight w:val="1590"/>
        </w:trPr>
        <w:tc>
          <w:tcPr>
            <w:tcW w:w="566" w:type="dxa"/>
            <w:vMerge/>
            <w:vAlign w:val="center"/>
            <w:hideMark/>
          </w:tcPr>
          <w:p w:rsidR="00BA54B5" w:rsidRDefault="00BA54B5">
            <w:pPr>
              <w:rPr>
                <w:i/>
                <w:sz w:val="20"/>
                <w:szCs w:val="20"/>
                <w:lang w:val="en-US"/>
              </w:rPr>
            </w:pPr>
          </w:p>
        </w:tc>
        <w:tc>
          <w:tcPr>
            <w:tcW w:w="1561" w:type="dxa"/>
            <w:vAlign w:val="center"/>
            <w:hideMark/>
          </w:tcPr>
          <w:p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rsidR="00BA54B5" w:rsidRDefault="0072148A">
            <w:pPr>
              <w:ind w:left="-108" w:right="-108"/>
              <w:jc w:val="center"/>
              <w:rPr>
                <w:i/>
                <w:sz w:val="20"/>
                <w:szCs w:val="20"/>
              </w:rPr>
            </w:pPr>
            <w:r>
              <w:rPr>
                <w:i/>
                <w:sz w:val="20"/>
                <w:szCs w:val="20"/>
              </w:rPr>
              <w:t>Abbreviated name</w:t>
            </w:r>
          </w:p>
        </w:tc>
        <w:tc>
          <w:tcPr>
            <w:tcW w:w="1985" w:type="dxa"/>
            <w:vAlign w:val="center"/>
            <w:hideMark/>
          </w:tcPr>
          <w:p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trPr>
          <w:trHeight w:val="315"/>
        </w:trPr>
        <w:tc>
          <w:tcPr>
            <w:tcW w:w="566" w:type="dxa"/>
            <w:noWrap/>
            <w:vAlign w:val="center"/>
            <w:hideMark/>
          </w:tcPr>
          <w:p w:rsidR="00BA54B5" w:rsidRDefault="0072148A">
            <w:pPr>
              <w:jc w:val="center"/>
              <w:rPr>
                <w:i/>
                <w:iCs/>
                <w:sz w:val="20"/>
                <w:szCs w:val="20"/>
              </w:rPr>
            </w:pPr>
            <w:r>
              <w:rPr>
                <w:i/>
                <w:iCs/>
                <w:sz w:val="20"/>
                <w:szCs w:val="20"/>
              </w:rPr>
              <w:t>1</w:t>
            </w:r>
          </w:p>
        </w:tc>
        <w:tc>
          <w:tcPr>
            <w:tcW w:w="1561" w:type="dxa"/>
            <w:noWrap/>
            <w:vAlign w:val="center"/>
            <w:hideMark/>
          </w:tcPr>
          <w:p w:rsidR="00BA54B5" w:rsidRDefault="0072148A">
            <w:pPr>
              <w:jc w:val="center"/>
              <w:rPr>
                <w:i/>
                <w:iCs/>
                <w:sz w:val="20"/>
                <w:szCs w:val="20"/>
              </w:rPr>
            </w:pPr>
            <w:r>
              <w:rPr>
                <w:i/>
                <w:iCs/>
                <w:sz w:val="20"/>
                <w:szCs w:val="20"/>
              </w:rPr>
              <w:t>2</w:t>
            </w:r>
          </w:p>
        </w:tc>
        <w:tc>
          <w:tcPr>
            <w:tcW w:w="1844" w:type="dxa"/>
            <w:noWrap/>
            <w:vAlign w:val="center"/>
            <w:hideMark/>
          </w:tcPr>
          <w:p w:rsidR="00BA54B5" w:rsidRDefault="0072148A">
            <w:pPr>
              <w:jc w:val="center"/>
              <w:rPr>
                <w:i/>
                <w:iCs/>
                <w:sz w:val="20"/>
                <w:szCs w:val="20"/>
              </w:rPr>
            </w:pPr>
            <w:r>
              <w:rPr>
                <w:i/>
                <w:iCs/>
                <w:sz w:val="20"/>
                <w:szCs w:val="20"/>
              </w:rPr>
              <w:t>3</w:t>
            </w:r>
          </w:p>
        </w:tc>
        <w:tc>
          <w:tcPr>
            <w:tcW w:w="2552" w:type="dxa"/>
            <w:noWrap/>
            <w:vAlign w:val="center"/>
            <w:hideMark/>
          </w:tcPr>
          <w:p w:rsidR="00BA54B5" w:rsidRDefault="0072148A">
            <w:pPr>
              <w:jc w:val="center"/>
              <w:rPr>
                <w:i/>
                <w:iCs/>
                <w:sz w:val="20"/>
                <w:szCs w:val="20"/>
              </w:rPr>
            </w:pPr>
            <w:r>
              <w:rPr>
                <w:i/>
                <w:iCs/>
                <w:sz w:val="20"/>
                <w:szCs w:val="20"/>
              </w:rPr>
              <w:t>4</w:t>
            </w:r>
          </w:p>
        </w:tc>
        <w:tc>
          <w:tcPr>
            <w:tcW w:w="1985" w:type="dxa"/>
            <w:noWrap/>
            <w:vAlign w:val="center"/>
            <w:hideMark/>
          </w:tcPr>
          <w:p w:rsidR="00BA54B5" w:rsidRDefault="0072148A">
            <w:pPr>
              <w:jc w:val="center"/>
              <w:rPr>
                <w:i/>
                <w:iCs/>
                <w:sz w:val="20"/>
                <w:szCs w:val="20"/>
              </w:rPr>
            </w:pPr>
            <w:r>
              <w:rPr>
                <w:i/>
                <w:iCs/>
                <w:sz w:val="20"/>
                <w:szCs w:val="20"/>
              </w:rPr>
              <w:t>5</w:t>
            </w:r>
          </w:p>
        </w:tc>
        <w:tc>
          <w:tcPr>
            <w:tcW w:w="2976" w:type="dxa"/>
            <w:noWrap/>
            <w:vAlign w:val="center"/>
            <w:hideMark/>
          </w:tcPr>
          <w:p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rsidR="00BA54B5" w:rsidRDefault="0072148A">
            <w:pPr>
              <w:jc w:val="center"/>
              <w:rPr>
                <w:i/>
                <w:iCs/>
                <w:sz w:val="20"/>
                <w:szCs w:val="20"/>
              </w:rPr>
            </w:pPr>
            <w:r>
              <w:rPr>
                <w:i/>
                <w:iCs/>
                <w:sz w:val="20"/>
                <w:szCs w:val="20"/>
              </w:rPr>
              <w:t>7</w:t>
            </w:r>
          </w:p>
        </w:tc>
      </w:tr>
      <w:tr w:rsidR="00BA54B5">
        <w:trPr>
          <w:trHeight w:val="630"/>
        </w:trPr>
        <w:tc>
          <w:tcPr>
            <w:tcW w:w="566" w:type="dxa"/>
            <w:noWrap/>
            <w:vAlign w:val="bottom"/>
            <w:hideMark/>
          </w:tcPr>
          <w:p w:rsidR="00BA54B5" w:rsidRDefault="0072148A">
            <w:pPr>
              <w:jc w:val="right"/>
              <w:rPr>
                <w:iCs/>
                <w:sz w:val="20"/>
                <w:szCs w:val="20"/>
              </w:rPr>
            </w:pPr>
            <w:r>
              <w:rPr>
                <w:i/>
                <w:iCs/>
                <w:sz w:val="20"/>
                <w:szCs w:val="20"/>
              </w:rPr>
              <w:t>1</w:t>
            </w:r>
          </w:p>
        </w:tc>
        <w:tc>
          <w:tcPr>
            <w:tcW w:w="1561" w:type="dxa"/>
            <w:noWrap/>
            <w:vAlign w:val="bottom"/>
            <w:hideMark/>
          </w:tcPr>
          <w:p w:rsidR="00BA54B5" w:rsidRDefault="0072148A">
            <w:pPr>
              <w:jc w:val="right"/>
              <w:rPr>
                <w:iCs/>
                <w:sz w:val="20"/>
                <w:szCs w:val="20"/>
              </w:rPr>
            </w:pPr>
            <w:r>
              <w:rPr>
                <w:i/>
                <w:iCs/>
                <w:sz w:val="20"/>
                <w:szCs w:val="20"/>
              </w:rPr>
              <w:t>7734567890</w:t>
            </w:r>
          </w:p>
        </w:tc>
        <w:tc>
          <w:tcPr>
            <w:tcW w:w="1844" w:type="dxa"/>
            <w:noWrap/>
            <w:vAlign w:val="bottom"/>
            <w:hideMark/>
          </w:tcPr>
          <w:p w:rsidR="00BA54B5" w:rsidRDefault="0072148A">
            <w:pPr>
              <w:rPr>
                <w:iCs/>
                <w:sz w:val="20"/>
                <w:szCs w:val="20"/>
              </w:rPr>
            </w:pPr>
            <w:r>
              <w:rPr>
                <w:i/>
                <w:iCs/>
                <w:sz w:val="20"/>
                <w:szCs w:val="20"/>
              </w:rPr>
              <w:t>1044567890123</w:t>
            </w:r>
          </w:p>
        </w:tc>
        <w:tc>
          <w:tcPr>
            <w:tcW w:w="2552" w:type="dxa"/>
            <w:noWrap/>
            <w:vAlign w:val="bottom"/>
            <w:hideMark/>
          </w:tcPr>
          <w:p w:rsidR="00BA54B5" w:rsidRDefault="0072148A">
            <w:pPr>
              <w:rPr>
                <w:iCs/>
                <w:sz w:val="20"/>
                <w:szCs w:val="20"/>
              </w:rPr>
            </w:pPr>
            <w:r>
              <w:rPr>
                <w:i/>
                <w:iCs/>
                <w:sz w:val="20"/>
                <w:szCs w:val="20"/>
              </w:rPr>
              <w:t>“Romashka” LLC</w:t>
            </w:r>
          </w:p>
        </w:tc>
        <w:tc>
          <w:tcPr>
            <w:tcW w:w="1985" w:type="dxa"/>
            <w:noWrap/>
            <w:vAlign w:val="bottom"/>
            <w:hideMark/>
          </w:tcPr>
          <w:p w:rsidR="00BA54B5" w:rsidRDefault="0072148A">
            <w:pPr>
              <w:rPr>
                <w:iCs/>
                <w:sz w:val="20"/>
                <w:szCs w:val="20"/>
              </w:rPr>
            </w:pPr>
            <w:r>
              <w:rPr>
                <w:i/>
                <w:iCs/>
                <w:sz w:val="20"/>
                <w:szCs w:val="20"/>
              </w:rPr>
              <w:t>45.xx.xx</w:t>
            </w:r>
          </w:p>
        </w:tc>
        <w:tc>
          <w:tcPr>
            <w:tcW w:w="2976" w:type="dxa"/>
            <w:noWrap/>
            <w:vAlign w:val="bottom"/>
            <w:hideMark/>
          </w:tcPr>
          <w:p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rsidR="00BA54B5" w:rsidRDefault="0072148A">
            <w:pPr>
              <w:rPr>
                <w:iCs/>
                <w:sz w:val="20"/>
                <w:szCs w:val="20"/>
              </w:rPr>
            </w:pPr>
            <w:r>
              <w:rPr>
                <w:i/>
                <w:iCs/>
                <w:sz w:val="20"/>
                <w:szCs w:val="20"/>
              </w:rPr>
              <w:t>5003 143877</w:t>
            </w:r>
          </w:p>
        </w:tc>
      </w:tr>
      <w:tr w:rsidR="00BA54B5">
        <w:trPr>
          <w:trHeight w:val="315"/>
        </w:trPr>
        <w:tc>
          <w:tcPr>
            <w:tcW w:w="566" w:type="dxa"/>
            <w:noWrap/>
            <w:vAlign w:val="bottom"/>
            <w:hideMark/>
          </w:tcPr>
          <w:p w:rsidR="00BA54B5" w:rsidRDefault="00BA54B5">
            <w:pPr>
              <w:rPr>
                <w:iCs/>
                <w:sz w:val="20"/>
                <w:szCs w:val="20"/>
              </w:rPr>
            </w:pPr>
          </w:p>
        </w:tc>
        <w:tc>
          <w:tcPr>
            <w:tcW w:w="1561" w:type="dxa"/>
            <w:noWrap/>
            <w:vAlign w:val="bottom"/>
            <w:hideMark/>
          </w:tcPr>
          <w:p w:rsidR="00BA54B5" w:rsidRDefault="00BA54B5">
            <w:pPr>
              <w:rPr>
                <w:iCs/>
                <w:sz w:val="20"/>
                <w:szCs w:val="20"/>
              </w:rPr>
            </w:pPr>
          </w:p>
        </w:tc>
        <w:tc>
          <w:tcPr>
            <w:tcW w:w="1844" w:type="dxa"/>
            <w:noWrap/>
            <w:vAlign w:val="bottom"/>
            <w:hideMark/>
          </w:tcPr>
          <w:p w:rsidR="00BA54B5" w:rsidRDefault="00BA54B5">
            <w:pPr>
              <w:rPr>
                <w:iCs/>
                <w:sz w:val="20"/>
                <w:szCs w:val="20"/>
              </w:rPr>
            </w:pPr>
          </w:p>
        </w:tc>
        <w:tc>
          <w:tcPr>
            <w:tcW w:w="2552" w:type="dxa"/>
            <w:noWrap/>
            <w:vAlign w:val="bottom"/>
            <w:hideMark/>
          </w:tcPr>
          <w:p w:rsidR="00BA54B5" w:rsidRDefault="00BA54B5">
            <w:pPr>
              <w:rPr>
                <w:iCs/>
                <w:sz w:val="20"/>
                <w:szCs w:val="20"/>
              </w:rPr>
            </w:pPr>
          </w:p>
        </w:tc>
        <w:tc>
          <w:tcPr>
            <w:tcW w:w="1985" w:type="dxa"/>
            <w:noWrap/>
            <w:vAlign w:val="bottom"/>
            <w:hideMark/>
          </w:tcPr>
          <w:p w:rsidR="00BA54B5" w:rsidRDefault="00BA54B5">
            <w:pPr>
              <w:rPr>
                <w:iCs/>
                <w:sz w:val="20"/>
                <w:szCs w:val="20"/>
              </w:rPr>
            </w:pPr>
          </w:p>
        </w:tc>
        <w:tc>
          <w:tcPr>
            <w:tcW w:w="2976" w:type="dxa"/>
            <w:noWrap/>
            <w:vAlign w:val="bottom"/>
            <w:hideMark/>
          </w:tcPr>
          <w:p w:rsidR="00BA54B5" w:rsidRDefault="00BA54B5">
            <w:pPr>
              <w:rPr>
                <w:iCs/>
                <w:sz w:val="20"/>
                <w:szCs w:val="20"/>
              </w:rPr>
            </w:pPr>
          </w:p>
        </w:tc>
        <w:tc>
          <w:tcPr>
            <w:tcW w:w="2835" w:type="dxa"/>
            <w:shd w:val="clear" w:color="auto" w:fill="auto"/>
            <w:noWrap/>
            <w:vAlign w:val="bottom"/>
            <w:hideMark/>
          </w:tcPr>
          <w:p w:rsidR="00BA54B5" w:rsidRDefault="00BA54B5">
            <w:pPr>
              <w:rPr>
                <w:iCs/>
                <w:sz w:val="20"/>
                <w:szCs w:val="20"/>
              </w:rPr>
            </w:pPr>
          </w:p>
        </w:tc>
      </w:tr>
      <w:tr w:rsidR="00BA54B5">
        <w:trPr>
          <w:trHeight w:val="315"/>
        </w:trPr>
        <w:tc>
          <w:tcPr>
            <w:tcW w:w="566" w:type="dxa"/>
            <w:noWrap/>
            <w:vAlign w:val="bottom"/>
            <w:hideMark/>
          </w:tcPr>
          <w:p w:rsidR="00BA54B5" w:rsidRDefault="0072148A">
            <w:pPr>
              <w:rPr>
                <w:iCs/>
                <w:sz w:val="20"/>
                <w:szCs w:val="20"/>
              </w:rPr>
            </w:pPr>
            <w:r>
              <w:rPr>
                <w:iCs/>
                <w:sz w:val="20"/>
                <w:szCs w:val="20"/>
              </w:rPr>
              <w:t> </w:t>
            </w:r>
          </w:p>
        </w:tc>
        <w:tc>
          <w:tcPr>
            <w:tcW w:w="1561" w:type="dxa"/>
            <w:noWrap/>
            <w:vAlign w:val="bottom"/>
            <w:hideMark/>
          </w:tcPr>
          <w:p w:rsidR="00BA54B5" w:rsidRDefault="0072148A">
            <w:pPr>
              <w:rPr>
                <w:iCs/>
                <w:sz w:val="20"/>
                <w:szCs w:val="20"/>
              </w:rPr>
            </w:pPr>
            <w:r>
              <w:rPr>
                <w:iCs/>
                <w:sz w:val="20"/>
                <w:szCs w:val="20"/>
              </w:rPr>
              <w:t> </w:t>
            </w:r>
          </w:p>
        </w:tc>
        <w:tc>
          <w:tcPr>
            <w:tcW w:w="1844" w:type="dxa"/>
            <w:noWrap/>
            <w:vAlign w:val="bottom"/>
            <w:hideMark/>
          </w:tcPr>
          <w:p w:rsidR="00BA54B5" w:rsidRDefault="0072148A">
            <w:pPr>
              <w:rPr>
                <w:iCs/>
                <w:sz w:val="20"/>
                <w:szCs w:val="20"/>
              </w:rPr>
            </w:pPr>
            <w:r>
              <w:rPr>
                <w:iCs/>
                <w:sz w:val="20"/>
                <w:szCs w:val="20"/>
              </w:rPr>
              <w:t> </w:t>
            </w:r>
          </w:p>
        </w:tc>
        <w:tc>
          <w:tcPr>
            <w:tcW w:w="2552" w:type="dxa"/>
            <w:noWrap/>
            <w:vAlign w:val="bottom"/>
            <w:hideMark/>
          </w:tcPr>
          <w:p w:rsidR="00BA54B5" w:rsidRDefault="0072148A">
            <w:pPr>
              <w:rPr>
                <w:iCs/>
                <w:sz w:val="20"/>
                <w:szCs w:val="20"/>
              </w:rPr>
            </w:pPr>
            <w:r>
              <w:rPr>
                <w:iCs/>
                <w:sz w:val="20"/>
                <w:szCs w:val="20"/>
              </w:rPr>
              <w:t> </w:t>
            </w:r>
          </w:p>
        </w:tc>
        <w:tc>
          <w:tcPr>
            <w:tcW w:w="1985" w:type="dxa"/>
            <w:noWrap/>
            <w:vAlign w:val="bottom"/>
            <w:hideMark/>
          </w:tcPr>
          <w:p w:rsidR="00BA54B5" w:rsidRDefault="0072148A">
            <w:pPr>
              <w:rPr>
                <w:iCs/>
                <w:sz w:val="20"/>
                <w:szCs w:val="20"/>
              </w:rPr>
            </w:pPr>
            <w:r>
              <w:rPr>
                <w:iCs/>
                <w:sz w:val="20"/>
                <w:szCs w:val="20"/>
              </w:rPr>
              <w:t> </w:t>
            </w:r>
          </w:p>
        </w:tc>
        <w:tc>
          <w:tcPr>
            <w:tcW w:w="2976" w:type="dxa"/>
            <w:noWrap/>
            <w:vAlign w:val="bottom"/>
            <w:hideMark/>
          </w:tcPr>
          <w:p w:rsidR="00BA54B5" w:rsidRDefault="0072148A">
            <w:pPr>
              <w:rPr>
                <w:iCs/>
                <w:sz w:val="20"/>
                <w:szCs w:val="20"/>
              </w:rPr>
            </w:pPr>
            <w:r>
              <w:rPr>
                <w:iCs/>
                <w:sz w:val="20"/>
                <w:szCs w:val="20"/>
              </w:rPr>
              <w:t> </w:t>
            </w:r>
          </w:p>
        </w:tc>
        <w:tc>
          <w:tcPr>
            <w:tcW w:w="2835"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bl>
    <w:p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C76F3D">
        <w:trPr>
          <w:trHeight w:val="510"/>
        </w:trPr>
        <w:tc>
          <w:tcPr>
            <w:tcW w:w="12475" w:type="dxa"/>
            <w:gridSpan w:val="7"/>
            <w:shd w:val="clear" w:color="auto" w:fill="auto"/>
            <w:vAlign w:val="bottom"/>
            <w:hideMark/>
          </w:tcPr>
          <w:p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C76F3D">
        <w:trPr>
          <w:trHeight w:val="1590"/>
        </w:trPr>
        <w:tc>
          <w:tcPr>
            <w:tcW w:w="851" w:type="dxa"/>
            <w:vAlign w:val="center"/>
            <w:hideMark/>
          </w:tcPr>
          <w:p w:rsidR="00BA54B5" w:rsidRDefault="0072148A">
            <w:pPr>
              <w:ind w:left="-108" w:right="-108"/>
              <w:jc w:val="center"/>
              <w:rPr>
                <w:i/>
                <w:sz w:val="20"/>
                <w:szCs w:val="20"/>
              </w:rPr>
            </w:pPr>
            <w:r>
              <w:rPr>
                <w:i/>
                <w:sz w:val="20"/>
                <w:szCs w:val="20"/>
              </w:rPr>
              <w:t xml:space="preserve">Item </w:t>
            </w:r>
          </w:p>
        </w:tc>
        <w:tc>
          <w:tcPr>
            <w:tcW w:w="1559" w:type="dxa"/>
            <w:vAlign w:val="center"/>
            <w:hideMark/>
          </w:tcPr>
          <w:p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rsidR="00BA54B5" w:rsidRDefault="0072148A">
            <w:pPr>
              <w:ind w:left="-108" w:right="-108"/>
              <w:jc w:val="center"/>
              <w:rPr>
                <w:i/>
                <w:sz w:val="20"/>
                <w:szCs w:val="20"/>
              </w:rPr>
            </w:pPr>
            <w:r>
              <w:rPr>
                <w:i/>
                <w:sz w:val="20"/>
                <w:szCs w:val="20"/>
              </w:rPr>
              <w:t>Name / Full name</w:t>
            </w:r>
          </w:p>
        </w:tc>
        <w:tc>
          <w:tcPr>
            <w:tcW w:w="2410" w:type="dxa"/>
            <w:vAlign w:val="center"/>
            <w:hideMark/>
          </w:tcPr>
          <w:p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rsidR="00BA54B5" w:rsidRDefault="00BA54B5">
            <w:pPr>
              <w:rPr>
                <w:i/>
                <w:sz w:val="20"/>
                <w:szCs w:val="20"/>
                <w:lang w:val="en-US"/>
              </w:rPr>
            </w:pPr>
          </w:p>
        </w:tc>
      </w:tr>
      <w:tr w:rsidR="00BA54B5">
        <w:trPr>
          <w:trHeight w:val="315"/>
        </w:trPr>
        <w:tc>
          <w:tcPr>
            <w:tcW w:w="851" w:type="dxa"/>
            <w:noWrap/>
            <w:vAlign w:val="center"/>
            <w:hideMark/>
          </w:tcPr>
          <w:p w:rsidR="00BA54B5" w:rsidRDefault="0072148A">
            <w:pPr>
              <w:jc w:val="center"/>
              <w:rPr>
                <w:i/>
                <w:iCs/>
                <w:sz w:val="20"/>
                <w:szCs w:val="20"/>
              </w:rPr>
            </w:pPr>
            <w:r>
              <w:rPr>
                <w:i/>
                <w:iCs/>
                <w:sz w:val="20"/>
                <w:szCs w:val="20"/>
              </w:rPr>
              <w:t>8</w:t>
            </w:r>
          </w:p>
        </w:tc>
        <w:tc>
          <w:tcPr>
            <w:tcW w:w="1559" w:type="dxa"/>
            <w:noWrap/>
            <w:vAlign w:val="center"/>
            <w:hideMark/>
          </w:tcPr>
          <w:p w:rsidR="00BA54B5" w:rsidRDefault="0072148A">
            <w:pPr>
              <w:jc w:val="center"/>
              <w:rPr>
                <w:i/>
                <w:iCs/>
                <w:sz w:val="20"/>
                <w:szCs w:val="20"/>
              </w:rPr>
            </w:pPr>
            <w:r>
              <w:rPr>
                <w:i/>
                <w:iCs/>
                <w:sz w:val="20"/>
                <w:szCs w:val="20"/>
              </w:rPr>
              <w:t>9</w:t>
            </w:r>
          </w:p>
        </w:tc>
        <w:tc>
          <w:tcPr>
            <w:tcW w:w="1843" w:type="dxa"/>
            <w:noWrap/>
            <w:vAlign w:val="center"/>
            <w:hideMark/>
          </w:tcPr>
          <w:p w:rsidR="00BA54B5" w:rsidRDefault="0072148A">
            <w:pPr>
              <w:jc w:val="center"/>
              <w:rPr>
                <w:i/>
                <w:iCs/>
                <w:sz w:val="20"/>
                <w:szCs w:val="20"/>
              </w:rPr>
            </w:pPr>
            <w:r>
              <w:rPr>
                <w:i/>
                <w:iCs/>
                <w:sz w:val="20"/>
                <w:szCs w:val="20"/>
              </w:rPr>
              <w:t>10</w:t>
            </w:r>
          </w:p>
        </w:tc>
        <w:tc>
          <w:tcPr>
            <w:tcW w:w="2693" w:type="dxa"/>
            <w:noWrap/>
            <w:vAlign w:val="center"/>
            <w:hideMark/>
          </w:tcPr>
          <w:p w:rsidR="00BA54B5" w:rsidRDefault="0072148A">
            <w:pPr>
              <w:jc w:val="center"/>
              <w:rPr>
                <w:i/>
                <w:iCs/>
                <w:sz w:val="20"/>
                <w:szCs w:val="20"/>
              </w:rPr>
            </w:pPr>
            <w:r>
              <w:rPr>
                <w:i/>
                <w:iCs/>
                <w:sz w:val="20"/>
                <w:szCs w:val="20"/>
              </w:rPr>
              <w:t>11</w:t>
            </w:r>
          </w:p>
        </w:tc>
        <w:tc>
          <w:tcPr>
            <w:tcW w:w="2410" w:type="dxa"/>
            <w:noWrap/>
            <w:vAlign w:val="center"/>
            <w:hideMark/>
          </w:tcPr>
          <w:p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rsidR="00BA54B5" w:rsidRDefault="0072148A">
            <w:pPr>
              <w:jc w:val="center"/>
              <w:rPr>
                <w:i/>
                <w:iCs/>
                <w:sz w:val="20"/>
                <w:szCs w:val="20"/>
              </w:rPr>
            </w:pPr>
            <w:r>
              <w:rPr>
                <w:i/>
                <w:iCs/>
                <w:sz w:val="20"/>
                <w:szCs w:val="20"/>
              </w:rPr>
              <w:t>15</w:t>
            </w:r>
          </w:p>
        </w:tc>
      </w:tr>
      <w:tr w:rsidR="00BA54B5">
        <w:trPr>
          <w:trHeight w:val="386"/>
        </w:trPr>
        <w:tc>
          <w:tcPr>
            <w:tcW w:w="851" w:type="dxa"/>
            <w:noWrap/>
            <w:vAlign w:val="bottom"/>
            <w:hideMark/>
          </w:tcPr>
          <w:p w:rsidR="00BA54B5" w:rsidRDefault="0072148A">
            <w:pPr>
              <w:rPr>
                <w:iCs/>
                <w:sz w:val="20"/>
                <w:szCs w:val="20"/>
              </w:rPr>
            </w:pPr>
            <w:r>
              <w:rPr>
                <w:i/>
                <w:iCs/>
                <w:sz w:val="20"/>
                <w:szCs w:val="20"/>
              </w:rPr>
              <w:t>1.1</w:t>
            </w:r>
          </w:p>
        </w:tc>
        <w:tc>
          <w:tcPr>
            <w:tcW w:w="1559" w:type="dxa"/>
            <w:noWrap/>
            <w:vAlign w:val="bottom"/>
            <w:hideMark/>
          </w:tcPr>
          <w:p w:rsidR="00BA54B5" w:rsidRDefault="0072148A">
            <w:pPr>
              <w:rPr>
                <w:iCs/>
                <w:sz w:val="20"/>
                <w:szCs w:val="20"/>
              </w:rPr>
            </w:pPr>
            <w:r>
              <w:rPr>
                <w:i/>
                <w:iCs/>
                <w:sz w:val="20"/>
                <w:szCs w:val="20"/>
              </w:rPr>
              <w:t>7754467990</w:t>
            </w:r>
          </w:p>
        </w:tc>
        <w:tc>
          <w:tcPr>
            <w:tcW w:w="1843" w:type="dxa"/>
            <w:noWrap/>
            <w:vAlign w:val="bottom"/>
            <w:hideMark/>
          </w:tcPr>
          <w:p w:rsidR="00BA54B5" w:rsidRDefault="0072148A">
            <w:pPr>
              <w:rPr>
                <w:iCs/>
                <w:sz w:val="20"/>
                <w:szCs w:val="20"/>
              </w:rPr>
            </w:pPr>
            <w:r>
              <w:rPr>
                <w:i/>
                <w:iCs/>
                <w:sz w:val="20"/>
                <w:szCs w:val="20"/>
              </w:rPr>
              <w:t>108323232323232</w:t>
            </w:r>
          </w:p>
        </w:tc>
        <w:tc>
          <w:tcPr>
            <w:tcW w:w="2693" w:type="dxa"/>
            <w:noWrap/>
            <w:vAlign w:val="bottom"/>
            <w:hideMark/>
          </w:tcPr>
          <w:p w:rsidR="00BA54B5" w:rsidRDefault="0072148A">
            <w:pPr>
              <w:rPr>
                <w:iCs/>
                <w:sz w:val="20"/>
                <w:szCs w:val="20"/>
              </w:rPr>
            </w:pPr>
            <w:r>
              <w:rPr>
                <w:i/>
                <w:iCs/>
                <w:sz w:val="20"/>
                <w:szCs w:val="20"/>
              </w:rPr>
              <w:t>“Svet 1” CJSC</w:t>
            </w:r>
          </w:p>
        </w:tc>
        <w:tc>
          <w:tcPr>
            <w:tcW w:w="2410" w:type="dxa"/>
            <w:noWrap/>
            <w:vAlign w:val="bottom"/>
            <w:hideMark/>
          </w:tcPr>
          <w:p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Participant</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23.01.2008</w:t>
            </w:r>
          </w:p>
        </w:tc>
      </w:tr>
      <w:tr w:rsidR="00BA54B5" w:rsidRPr="00C76F3D">
        <w:trPr>
          <w:trHeight w:val="407"/>
        </w:trPr>
        <w:tc>
          <w:tcPr>
            <w:tcW w:w="851" w:type="dxa"/>
            <w:noWrap/>
            <w:vAlign w:val="bottom"/>
            <w:hideMark/>
          </w:tcPr>
          <w:p w:rsidR="00BA54B5" w:rsidRDefault="0072148A">
            <w:pPr>
              <w:rPr>
                <w:iCs/>
                <w:sz w:val="20"/>
                <w:szCs w:val="20"/>
              </w:rPr>
            </w:pPr>
            <w:r>
              <w:rPr>
                <w:i/>
                <w:iCs/>
                <w:sz w:val="20"/>
                <w:szCs w:val="20"/>
              </w:rPr>
              <w:t>1.1.0</w:t>
            </w:r>
          </w:p>
        </w:tc>
        <w:tc>
          <w:tcPr>
            <w:tcW w:w="1559" w:type="dxa"/>
            <w:noWrap/>
            <w:vAlign w:val="bottom"/>
            <w:hideMark/>
          </w:tcPr>
          <w:p w:rsidR="00BA54B5" w:rsidRDefault="0072148A">
            <w:pPr>
              <w:rPr>
                <w:iCs/>
                <w:sz w:val="20"/>
                <w:szCs w:val="20"/>
              </w:rPr>
            </w:pPr>
            <w:r>
              <w:rPr>
                <w:i/>
                <w:iCs/>
                <w:sz w:val="20"/>
                <w:szCs w:val="20"/>
              </w:rPr>
              <w:t>111222333444</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Petrova Anna Ivanovna </w:t>
            </w:r>
          </w:p>
        </w:tc>
        <w:tc>
          <w:tcPr>
            <w:tcW w:w="2410" w:type="dxa"/>
            <w:noWrap/>
            <w:vAlign w:val="bottom"/>
            <w:hideMark/>
          </w:tcPr>
          <w:p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rsidR="00BA54B5" w:rsidRDefault="0072148A">
            <w:pPr>
              <w:rPr>
                <w:iCs/>
                <w:sz w:val="20"/>
                <w:szCs w:val="20"/>
              </w:rPr>
            </w:pPr>
            <w:r>
              <w:rPr>
                <w:i/>
                <w:iCs/>
                <w:sz w:val="20"/>
                <w:szCs w:val="20"/>
              </w:rPr>
              <w:t>44 55 666777</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45-l/s dated 22.03.10</w:t>
            </w:r>
          </w:p>
        </w:tc>
      </w:tr>
      <w:tr w:rsidR="00BA54B5">
        <w:trPr>
          <w:trHeight w:val="427"/>
        </w:trPr>
        <w:tc>
          <w:tcPr>
            <w:tcW w:w="851" w:type="dxa"/>
            <w:noWrap/>
            <w:vAlign w:val="bottom"/>
            <w:hideMark/>
          </w:tcPr>
          <w:p w:rsidR="00BA54B5" w:rsidRDefault="0072148A">
            <w:pPr>
              <w:rPr>
                <w:iCs/>
                <w:sz w:val="20"/>
                <w:szCs w:val="20"/>
              </w:rPr>
            </w:pPr>
            <w:r>
              <w:rPr>
                <w:i/>
                <w:iCs/>
                <w:sz w:val="20"/>
                <w:szCs w:val="20"/>
              </w:rPr>
              <w:t>1.1.1</w:t>
            </w:r>
          </w:p>
        </w:tc>
        <w:tc>
          <w:tcPr>
            <w:tcW w:w="1559" w:type="dxa"/>
            <w:noWrap/>
            <w:vAlign w:val="bottom"/>
            <w:hideMark/>
          </w:tcPr>
          <w:p w:rsidR="00BA54B5" w:rsidRDefault="0072148A">
            <w:pPr>
              <w:rPr>
                <w:iCs/>
                <w:sz w:val="20"/>
                <w:szCs w:val="20"/>
              </w:rPr>
            </w:pPr>
            <w:r>
              <w:rPr>
                <w:i/>
                <w:iCs/>
                <w:sz w:val="20"/>
                <w:szCs w:val="20"/>
              </w:rPr>
              <w:t>333222444555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Sidorov Petr Ivanovich</w:t>
            </w:r>
          </w:p>
        </w:tc>
        <w:tc>
          <w:tcPr>
            <w:tcW w:w="2410" w:type="dxa"/>
            <w:noWrap/>
            <w:vAlign w:val="bottom"/>
            <w:hideMark/>
          </w:tcPr>
          <w:p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rsidR="00BA54B5" w:rsidRDefault="0072148A">
            <w:pPr>
              <w:rPr>
                <w:iCs/>
                <w:sz w:val="20"/>
                <w:szCs w:val="20"/>
              </w:rPr>
            </w:pPr>
            <w:r>
              <w:rPr>
                <w:i/>
                <w:iCs/>
                <w:sz w:val="20"/>
                <w:szCs w:val="20"/>
              </w:rPr>
              <w:t>55 66 777888</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trPr>
          <w:trHeight w:val="405"/>
        </w:trPr>
        <w:tc>
          <w:tcPr>
            <w:tcW w:w="851" w:type="dxa"/>
            <w:noWrap/>
            <w:vAlign w:val="bottom"/>
            <w:hideMark/>
          </w:tcPr>
          <w:p w:rsidR="00BA54B5" w:rsidRDefault="0072148A">
            <w:pPr>
              <w:rPr>
                <w:iCs/>
                <w:sz w:val="20"/>
                <w:szCs w:val="20"/>
              </w:rPr>
            </w:pPr>
            <w:r>
              <w:rPr>
                <w:i/>
                <w:iCs/>
                <w:sz w:val="20"/>
                <w:szCs w:val="20"/>
              </w:rPr>
              <w:t>1.1.2</w:t>
            </w:r>
          </w:p>
        </w:tc>
        <w:tc>
          <w:tcPr>
            <w:tcW w:w="1559" w:type="dxa"/>
            <w:noWrap/>
            <w:vAlign w:val="bottom"/>
            <w:hideMark/>
          </w:tcPr>
          <w:p w:rsidR="00BA54B5" w:rsidRDefault="0072148A">
            <w:pPr>
              <w:rPr>
                <w:iCs/>
                <w:sz w:val="20"/>
                <w:szCs w:val="20"/>
              </w:rPr>
            </w:pPr>
            <w:r>
              <w:rPr>
                <w:i/>
                <w:iCs/>
                <w:sz w:val="20"/>
                <w:szCs w:val="20"/>
              </w:rPr>
              <w:t>6277777777</w:t>
            </w:r>
          </w:p>
        </w:tc>
        <w:tc>
          <w:tcPr>
            <w:tcW w:w="1843" w:type="dxa"/>
            <w:noWrap/>
            <w:vAlign w:val="bottom"/>
            <w:hideMark/>
          </w:tcPr>
          <w:p w:rsidR="00BA54B5" w:rsidRDefault="0072148A">
            <w:pPr>
              <w:rPr>
                <w:iCs/>
                <w:sz w:val="20"/>
                <w:szCs w:val="20"/>
              </w:rPr>
            </w:pPr>
            <w:r>
              <w:rPr>
                <w:i/>
                <w:iCs/>
                <w:sz w:val="20"/>
                <w:szCs w:val="20"/>
              </w:rPr>
              <w:t>104567567567436</w:t>
            </w:r>
          </w:p>
        </w:tc>
        <w:tc>
          <w:tcPr>
            <w:tcW w:w="2693" w:type="dxa"/>
            <w:noWrap/>
            <w:vAlign w:val="bottom"/>
            <w:hideMark/>
          </w:tcPr>
          <w:p w:rsidR="00BA54B5" w:rsidRDefault="0072148A">
            <w:pPr>
              <w:rPr>
                <w:iCs/>
                <w:sz w:val="20"/>
                <w:szCs w:val="20"/>
              </w:rPr>
            </w:pPr>
            <w:r>
              <w:rPr>
                <w:i/>
                <w:iCs/>
                <w:sz w:val="20"/>
                <w:szCs w:val="20"/>
              </w:rPr>
              <w:t>“Cherepashka” LLC</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rsidRPr="00C76F3D">
        <w:trPr>
          <w:trHeight w:val="315"/>
        </w:trPr>
        <w:tc>
          <w:tcPr>
            <w:tcW w:w="851" w:type="dxa"/>
            <w:noWrap/>
            <w:vAlign w:val="bottom"/>
            <w:hideMark/>
          </w:tcPr>
          <w:p w:rsidR="00BA54B5" w:rsidRDefault="0072148A">
            <w:pPr>
              <w:rPr>
                <w:iCs/>
                <w:sz w:val="20"/>
                <w:szCs w:val="20"/>
              </w:rPr>
            </w:pPr>
            <w:r>
              <w:rPr>
                <w:i/>
                <w:iCs/>
                <w:sz w:val="20"/>
                <w:szCs w:val="20"/>
              </w:rPr>
              <w:t>1.1.2.0</w:t>
            </w:r>
          </w:p>
        </w:tc>
        <w:tc>
          <w:tcPr>
            <w:tcW w:w="1559" w:type="dxa"/>
            <w:noWrap/>
            <w:vAlign w:val="bottom"/>
            <w:hideMark/>
          </w:tcPr>
          <w:p w:rsidR="00BA54B5" w:rsidRDefault="0072148A">
            <w:pPr>
              <w:rPr>
                <w:iCs/>
                <w:sz w:val="20"/>
                <w:szCs w:val="20"/>
              </w:rPr>
            </w:pPr>
            <w:r>
              <w:rPr>
                <w:i/>
                <w:iCs/>
                <w:sz w:val="20"/>
                <w:szCs w:val="20"/>
              </w:rPr>
              <w:t>7495672857623</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Mukhov Amir Mazievich</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66 78 455434</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77-l/s dated 22.05.11</w:t>
            </w:r>
          </w:p>
        </w:tc>
      </w:tr>
      <w:tr w:rsidR="00BA54B5" w:rsidRPr="00C76F3D">
        <w:trPr>
          <w:trHeight w:val="315"/>
        </w:trPr>
        <w:tc>
          <w:tcPr>
            <w:tcW w:w="851" w:type="dxa"/>
            <w:noWrap/>
            <w:vAlign w:val="bottom"/>
            <w:hideMark/>
          </w:tcPr>
          <w:p w:rsidR="00BA54B5" w:rsidRDefault="0072148A">
            <w:pPr>
              <w:rPr>
                <w:iCs/>
                <w:sz w:val="20"/>
                <w:szCs w:val="20"/>
              </w:rPr>
            </w:pPr>
            <w:r>
              <w:rPr>
                <w:i/>
                <w:iCs/>
                <w:sz w:val="20"/>
                <w:szCs w:val="20"/>
              </w:rPr>
              <w:t>1.1.2.1</w:t>
            </w:r>
          </w:p>
        </w:tc>
        <w:tc>
          <w:tcPr>
            <w:tcW w:w="1559" w:type="dxa"/>
            <w:noWrap/>
            <w:vAlign w:val="bottom"/>
            <w:hideMark/>
          </w:tcPr>
          <w:p w:rsidR="00BA54B5" w:rsidRDefault="0072148A">
            <w:pPr>
              <w:rPr>
                <w:iCs/>
                <w:sz w:val="20"/>
                <w:szCs w:val="20"/>
              </w:rPr>
            </w:pPr>
            <w:r>
              <w:rPr>
                <w:i/>
                <w:iCs/>
                <w:sz w:val="20"/>
                <w:szCs w:val="20"/>
              </w:rPr>
              <w:t>8462389547345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Mazaeva Inna Lvovna </w:t>
            </w:r>
          </w:p>
        </w:tc>
        <w:tc>
          <w:tcPr>
            <w:tcW w:w="2410" w:type="dxa"/>
            <w:noWrap/>
            <w:vAlign w:val="bottom"/>
            <w:hideMark/>
          </w:tcPr>
          <w:p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rsidR="00BA54B5" w:rsidRDefault="0072148A">
            <w:pPr>
              <w:rPr>
                <w:iCs/>
                <w:sz w:val="20"/>
                <w:szCs w:val="20"/>
              </w:rPr>
            </w:pPr>
            <w:r>
              <w:rPr>
                <w:i/>
                <w:iCs/>
                <w:sz w:val="20"/>
                <w:szCs w:val="20"/>
              </w:rPr>
              <w:t>67 03 000444</w:t>
            </w:r>
          </w:p>
        </w:tc>
        <w:tc>
          <w:tcPr>
            <w:tcW w:w="1560" w:type="dxa"/>
            <w:shd w:val="clear" w:color="auto" w:fill="auto"/>
            <w:noWrap/>
            <w:vAlign w:val="bottom"/>
            <w:hideMark/>
          </w:tcPr>
          <w:p w:rsidR="00BA54B5" w:rsidRDefault="0072148A">
            <w:pPr>
              <w:rPr>
                <w:iCs/>
                <w:sz w:val="20"/>
                <w:szCs w:val="20"/>
              </w:rPr>
            </w:pPr>
            <w:r>
              <w:rPr>
                <w:i/>
                <w:iCs/>
                <w:sz w:val="20"/>
                <w:szCs w:val="20"/>
              </w:rPr>
              <w:t>Beneficiary</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 xml:space="preserve">Resolution on establishment of LLC dated 12.03.2004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1.2</w:t>
            </w:r>
          </w:p>
        </w:tc>
        <w:tc>
          <w:tcPr>
            <w:tcW w:w="1559" w:type="dxa"/>
            <w:noWrap/>
            <w:vAlign w:val="bottom"/>
            <w:hideMark/>
          </w:tcPr>
          <w:p w:rsidR="00BA54B5" w:rsidRDefault="0072148A">
            <w:pPr>
              <w:rPr>
                <w:sz w:val="20"/>
                <w:szCs w:val="20"/>
              </w:rPr>
            </w:pPr>
            <w:r>
              <w:rPr>
                <w:i/>
                <w:iCs/>
                <w:sz w:val="20"/>
                <w:szCs w:val="20"/>
              </w:rPr>
              <w:t>7754456890</w:t>
            </w:r>
          </w:p>
        </w:tc>
        <w:tc>
          <w:tcPr>
            <w:tcW w:w="1843" w:type="dxa"/>
            <w:noWrap/>
            <w:vAlign w:val="bottom"/>
            <w:hideMark/>
          </w:tcPr>
          <w:p w:rsidR="00BA54B5" w:rsidRDefault="0072148A">
            <w:pPr>
              <w:rPr>
                <w:sz w:val="20"/>
                <w:szCs w:val="20"/>
              </w:rPr>
            </w:pPr>
            <w:r>
              <w:rPr>
                <w:i/>
                <w:iCs/>
                <w:sz w:val="20"/>
                <w:szCs w:val="20"/>
              </w:rPr>
              <w:t>107656565656565</w:t>
            </w:r>
          </w:p>
        </w:tc>
        <w:tc>
          <w:tcPr>
            <w:tcW w:w="2693" w:type="dxa"/>
            <w:noWrap/>
            <w:vAlign w:val="bottom"/>
            <w:hideMark/>
          </w:tcPr>
          <w:p w:rsidR="00BA54B5" w:rsidRDefault="0072148A">
            <w:pPr>
              <w:rPr>
                <w:sz w:val="20"/>
                <w:szCs w:val="20"/>
              </w:rPr>
            </w:pPr>
            <w:r>
              <w:rPr>
                <w:i/>
                <w:iCs/>
                <w:sz w:val="20"/>
                <w:szCs w:val="20"/>
              </w:rPr>
              <w:t>“Svet 2”  LLC</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rsidRPr="00C76F3D">
        <w:trPr>
          <w:trHeight w:val="315"/>
        </w:trPr>
        <w:tc>
          <w:tcPr>
            <w:tcW w:w="851" w:type="dxa"/>
            <w:noWrap/>
            <w:vAlign w:val="bottom"/>
            <w:hideMark/>
          </w:tcPr>
          <w:p w:rsidR="00BA54B5" w:rsidRDefault="0072148A">
            <w:pPr>
              <w:rPr>
                <w:sz w:val="20"/>
                <w:szCs w:val="20"/>
              </w:rPr>
            </w:pPr>
            <w:r>
              <w:rPr>
                <w:i/>
                <w:iCs/>
                <w:sz w:val="20"/>
                <w:szCs w:val="20"/>
              </w:rPr>
              <w:t>1.2.0</w:t>
            </w:r>
          </w:p>
        </w:tc>
        <w:tc>
          <w:tcPr>
            <w:tcW w:w="1559" w:type="dxa"/>
            <w:noWrap/>
            <w:vAlign w:val="bottom"/>
            <w:hideMark/>
          </w:tcPr>
          <w:p w:rsidR="00BA54B5" w:rsidRDefault="0072148A">
            <w:pPr>
              <w:rPr>
                <w:sz w:val="20"/>
                <w:szCs w:val="20"/>
              </w:rPr>
            </w:pPr>
            <w:r>
              <w:rPr>
                <w:i/>
                <w:iCs/>
                <w:sz w:val="20"/>
                <w:szCs w:val="20"/>
              </w:rPr>
              <w:t>666555777444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Antonov Ivan Igorevich</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66 55 444333</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lang w:val="en-US"/>
              </w:rPr>
            </w:pPr>
            <w:r>
              <w:rPr>
                <w:i/>
                <w:iCs/>
                <w:sz w:val="20"/>
                <w:szCs w:val="20"/>
                <w:lang w:val="en-US"/>
              </w:rPr>
              <w:t xml:space="preserve">Articles of Association, Order No. 56-l/s dated 22.05.09 </w:t>
            </w:r>
          </w:p>
        </w:tc>
      </w:tr>
      <w:tr w:rsidR="00BA54B5">
        <w:trPr>
          <w:trHeight w:val="315"/>
        </w:trPr>
        <w:tc>
          <w:tcPr>
            <w:tcW w:w="851" w:type="dxa"/>
            <w:noWrap/>
            <w:vAlign w:val="bottom"/>
            <w:hideMark/>
          </w:tcPr>
          <w:p w:rsidR="00BA54B5" w:rsidRDefault="0072148A">
            <w:pPr>
              <w:rPr>
                <w:sz w:val="20"/>
                <w:szCs w:val="20"/>
              </w:rPr>
            </w:pPr>
            <w:r>
              <w:rPr>
                <w:i/>
                <w:iCs/>
                <w:sz w:val="20"/>
                <w:szCs w:val="20"/>
              </w:rPr>
              <w:lastRenderedPageBreak/>
              <w:t>1.2.1</w:t>
            </w:r>
          </w:p>
        </w:tc>
        <w:tc>
          <w:tcPr>
            <w:tcW w:w="1559" w:type="dxa"/>
            <w:noWrap/>
            <w:vAlign w:val="bottom"/>
            <w:hideMark/>
          </w:tcPr>
          <w:p w:rsidR="00BA54B5" w:rsidRDefault="0072148A">
            <w:pPr>
              <w:rPr>
                <w:sz w:val="20"/>
                <w:szCs w:val="20"/>
              </w:rPr>
            </w:pPr>
            <w:r>
              <w:rPr>
                <w:i/>
                <w:iCs/>
                <w:sz w:val="20"/>
                <w:szCs w:val="20"/>
              </w:rPr>
              <w:t>888777666555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Ivlev Dmitry Stepanovich</w:t>
            </w:r>
          </w:p>
        </w:tc>
        <w:tc>
          <w:tcPr>
            <w:tcW w:w="2410" w:type="dxa"/>
            <w:noWrap/>
            <w:vAlign w:val="bottom"/>
            <w:hideMark/>
          </w:tcPr>
          <w:p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rsidR="00BA54B5" w:rsidRDefault="0072148A">
            <w:pPr>
              <w:rPr>
                <w:sz w:val="20"/>
                <w:szCs w:val="20"/>
              </w:rPr>
            </w:pPr>
            <w:r>
              <w:rPr>
                <w:i/>
                <w:iCs/>
                <w:sz w:val="20"/>
                <w:szCs w:val="20"/>
              </w:rPr>
              <w:t>77 55 333444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1.2.2</w:t>
            </w:r>
          </w:p>
        </w:tc>
        <w:tc>
          <w:tcPr>
            <w:tcW w:w="1559" w:type="dxa"/>
            <w:noWrap/>
            <w:vAlign w:val="bottom"/>
            <w:hideMark/>
          </w:tcPr>
          <w:p w:rsidR="00BA54B5" w:rsidRDefault="0072148A">
            <w:pPr>
              <w:rPr>
                <w:sz w:val="20"/>
                <w:szCs w:val="20"/>
              </w:rPr>
            </w:pPr>
            <w:r>
              <w:rPr>
                <w:i/>
                <w:iCs/>
                <w:sz w:val="20"/>
                <w:szCs w:val="20"/>
              </w:rPr>
              <w:t>333888444555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Stepanov Igor Dmitrievich</w:t>
            </w:r>
          </w:p>
        </w:tc>
        <w:tc>
          <w:tcPr>
            <w:tcW w:w="2410" w:type="dxa"/>
            <w:noWrap/>
            <w:vAlign w:val="bottom"/>
            <w:hideMark/>
          </w:tcPr>
          <w:p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rsidR="00BA54B5" w:rsidRDefault="0072148A">
            <w:pPr>
              <w:rPr>
                <w:sz w:val="20"/>
                <w:szCs w:val="20"/>
              </w:rPr>
            </w:pPr>
            <w:r>
              <w:rPr>
                <w:i/>
                <w:iCs/>
                <w:sz w:val="20"/>
                <w:szCs w:val="20"/>
              </w:rPr>
              <w:t>66 77 223344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1.3</w:t>
            </w:r>
          </w:p>
        </w:tc>
        <w:tc>
          <w:tcPr>
            <w:tcW w:w="1559" w:type="dxa"/>
            <w:noWrap/>
            <w:vAlign w:val="bottom"/>
            <w:hideMark/>
          </w:tcPr>
          <w:p w:rsidR="00BA54B5" w:rsidRDefault="0072148A">
            <w:pPr>
              <w:rPr>
                <w:sz w:val="20"/>
                <w:szCs w:val="20"/>
              </w:rPr>
            </w:pPr>
            <w:r>
              <w:rPr>
                <w:i/>
                <w:iCs/>
                <w:sz w:val="20"/>
                <w:szCs w:val="20"/>
              </w:rPr>
              <w:t>ASU66-54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Iguana LTD</w:t>
            </w:r>
          </w:p>
        </w:tc>
        <w:tc>
          <w:tcPr>
            <w:tcW w:w="2410" w:type="dxa"/>
            <w:noWrap/>
            <w:vAlign w:val="bottom"/>
            <w:hideMark/>
          </w:tcPr>
          <w:p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trPr>
          <w:trHeight w:val="315"/>
        </w:trPr>
        <w:tc>
          <w:tcPr>
            <w:tcW w:w="851" w:type="dxa"/>
            <w:noWrap/>
            <w:vAlign w:val="bottom"/>
            <w:hideMark/>
          </w:tcPr>
          <w:p w:rsidR="00BA54B5" w:rsidRDefault="0072148A">
            <w:pPr>
              <w:rPr>
                <w:sz w:val="20"/>
                <w:szCs w:val="20"/>
              </w:rPr>
            </w:pPr>
            <w:r>
              <w:rPr>
                <w:i/>
                <w:iCs/>
                <w:sz w:val="20"/>
                <w:szCs w:val="20"/>
              </w:rPr>
              <w:t> </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Ruan Max Amer</w:t>
            </w:r>
          </w:p>
        </w:tc>
        <w:tc>
          <w:tcPr>
            <w:tcW w:w="2410" w:type="dxa"/>
            <w:noWrap/>
            <w:vAlign w:val="bottom"/>
            <w:hideMark/>
          </w:tcPr>
          <w:p w:rsidR="00BA54B5" w:rsidRDefault="0072148A">
            <w:pPr>
              <w:rPr>
                <w:sz w:val="20"/>
                <w:szCs w:val="20"/>
              </w:rPr>
            </w:pPr>
            <w:r>
              <w:rPr>
                <w:i/>
                <w:iCs/>
                <w:sz w:val="20"/>
                <w:szCs w:val="20"/>
              </w:rPr>
              <w:t>Cyprus, Limassol, 24-75</w:t>
            </w:r>
          </w:p>
        </w:tc>
        <w:tc>
          <w:tcPr>
            <w:tcW w:w="1559" w:type="dxa"/>
            <w:shd w:val="clear" w:color="auto" w:fill="auto"/>
            <w:noWrap/>
            <w:vAlign w:val="bottom"/>
            <w:hideMark/>
          </w:tcPr>
          <w:p w:rsidR="00BA54B5" w:rsidRDefault="0072148A">
            <w:pPr>
              <w:rPr>
                <w:sz w:val="20"/>
                <w:szCs w:val="20"/>
              </w:rPr>
            </w:pPr>
            <w:r>
              <w:rPr>
                <w:i/>
                <w:iCs/>
                <w:sz w:val="20"/>
                <w:szCs w:val="20"/>
              </w:rPr>
              <w:t>776AE 6654</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bl>
    <w:p w:rsidR="00BA54B5" w:rsidRDefault="00BA54B5">
      <w:pPr>
        <w:jc w:val="right"/>
        <w:rPr>
          <w:sz w:val="22"/>
        </w:rPr>
      </w:pPr>
    </w:p>
    <w:p w:rsidR="00BA54B5" w:rsidRDefault="00BA54B5">
      <w:pPr>
        <w:pStyle w:val="Times12"/>
        <w:jc w:val="right"/>
        <w:rPr>
          <w:bCs w:val="0"/>
          <w:sz w:val="28"/>
          <w:szCs w:val="28"/>
        </w:rPr>
        <w:sectPr w:rsidR="00BA54B5">
          <w:headerReference w:type="default" r:id="rId18"/>
          <w:footerReference w:type="default" r:id="rId19"/>
          <w:pgSz w:w="16840" w:h="11907" w:orient="landscape" w:code="9"/>
          <w:pgMar w:top="1418" w:right="1134" w:bottom="567" w:left="1134" w:header="567" w:footer="567" w:gutter="0"/>
          <w:cols w:space="708"/>
          <w:docGrid w:linePitch="360"/>
        </w:sectPr>
      </w:pPr>
    </w:p>
    <w:p w:rsidR="00BA54B5" w:rsidRDefault="0072148A">
      <w:pPr>
        <w:pStyle w:val="Times12"/>
        <w:jc w:val="right"/>
        <w:rPr>
          <w:bCs w:val="0"/>
          <w:sz w:val="28"/>
          <w:szCs w:val="28"/>
          <w:lang w:val="en-US"/>
        </w:rPr>
      </w:pPr>
      <w:r>
        <w:rPr>
          <w:bCs w:val="0"/>
          <w:sz w:val="28"/>
          <w:szCs w:val="28"/>
          <w:lang w:val="en-US"/>
        </w:rPr>
        <w:lastRenderedPageBreak/>
        <w:t>Form 2.</w:t>
      </w:r>
    </w:p>
    <w:p w:rsidR="00BA54B5" w:rsidRDefault="0072148A">
      <w:pPr>
        <w:pStyle w:val="Times12"/>
        <w:ind w:left="5387" w:firstLine="0"/>
        <w:jc w:val="right"/>
        <w:rPr>
          <w:iCs/>
          <w:szCs w:val="24"/>
          <w:lang w:val="en-US"/>
        </w:rPr>
      </w:pPr>
      <w:r>
        <w:rPr>
          <w:iCs/>
          <w:szCs w:val="24"/>
          <w:lang w:val="en-US"/>
        </w:rPr>
        <w:t>Appendix to the procurement bid</w:t>
      </w:r>
    </w:p>
    <w:p w:rsidR="00BA54B5" w:rsidRDefault="0072148A">
      <w:pPr>
        <w:pStyle w:val="Times12"/>
        <w:ind w:left="5387" w:firstLine="0"/>
        <w:jc w:val="right"/>
        <w:rPr>
          <w:szCs w:val="24"/>
          <w:lang w:val="en-US"/>
        </w:rPr>
      </w:pPr>
      <w:r>
        <w:rPr>
          <w:iCs/>
          <w:szCs w:val="24"/>
          <w:lang w:val="en-US"/>
        </w:rPr>
        <w:t>dated ______________ 20___  No. ______</w:t>
      </w:r>
    </w:p>
    <w:p w:rsidR="00BA54B5" w:rsidRDefault="00BA54B5">
      <w:pPr>
        <w:pStyle w:val="Times12"/>
        <w:jc w:val="right"/>
        <w:rPr>
          <w:b/>
          <w:snapToGrid w:val="0"/>
          <w:szCs w:val="24"/>
          <w:lang w:val="en-US"/>
        </w:rPr>
      </w:pPr>
    </w:p>
    <w:p w:rsidR="00BA54B5" w:rsidRDefault="0072148A">
      <w:pPr>
        <w:jc w:val="center"/>
        <w:rPr>
          <w:sz w:val="28"/>
          <w:szCs w:val="28"/>
          <w:lang w:val="en-US"/>
        </w:rPr>
      </w:pPr>
      <w:r>
        <w:rPr>
          <w:sz w:val="28"/>
          <w:szCs w:val="28"/>
          <w:lang w:val="en-US"/>
        </w:rPr>
        <w:t xml:space="preserve">Request for proposals for the right to conclude a contract for the </w:t>
      </w:r>
      <w:r w:rsidR="00247B4F">
        <w:rPr>
          <w:sz w:val="28"/>
          <w:szCs w:val="28"/>
          <w:lang w:val="en-US"/>
        </w:rPr>
        <w:t>rendering services on business trips support in Mumbai</w:t>
      </w:r>
    </w:p>
    <w:p w:rsidR="00BA54B5" w:rsidRDefault="00BA54B5">
      <w:pPr>
        <w:widowControl w:val="0"/>
        <w:autoSpaceDE w:val="0"/>
        <w:autoSpaceDN w:val="0"/>
        <w:adjustRightInd w:val="0"/>
        <w:jc w:val="center"/>
        <w:rPr>
          <w:szCs w:val="22"/>
          <w:lang w:val="en-US"/>
        </w:rPr>
      </w:pPr>
    </w:p>
    <w:p w:rsidR="00BA54B5" w:rsidRDefault="0072148A">
      <w:pPr>
        <w:pStyle w:val="Heading2"/>
        <w:numPr>
          <w:ilvl w:val="0"/>
          <w:numId w:val="0"/>
        </w:numPr>
        <w:spacing w:before="0" w:after="0"/>
        <w:jc w:val="center"/>
        <w:rPr>
          <w:rFonts w:ascii="Times New Roman" w:hAnsi="Times New Roman" w:cs="Times New Roman"/>
          <w:b w:val="0"/>
          <w:i w:val="0"/>
          <w:lang w:val="en-US"/>
        </w:rPr>
      </w:pPr>
      <w:bookmarkStart w:id="100" w:name="_Техническое_предложение_(Форма"/>
      <w:bookmarkStart w:id="101" w:name="_Toc235439567"/>
      <w:bookmarkStart w:id="102" w:name="_Toc390267515"/>
      <w:bookmarkStart w:id="103" w:name="_Toc438219384"/>
      <w:bookmarkStart w:id="104" w:name="_Toc533761882"/>
      <w:bookmarkEnd w:id="100"/>
      <w:r>
        <w:rPr>
          <w:rFonts w:ascii="Times New Roman" w:hAnsi="Times New Roman" w:cs="Times New Roman"/>
          <w:b w:val="0"/>
          <w:i w:val="0"/>
          <w:lang w:val="en-US"/>
        </w:rPr>
        <w:t>TECHNICAL PROPOSAL (Form 2)</w:t>
      </w:r>
      <w:bookmarkEnd w:id="101"/>
      <w:bookmarkEnd w:id="102"/>
      <w:bookmarkEnd w:id="103"/>
      <w:bookmarkEnd w:id="104"/>
    </w:p>
    <w:p w:rsidR="00BA54B5" w:rsidRDefault="00BA54B5">
      <w:pPr>
        <w:jc w:val="right"/>
        <w:rPr>
          <w:b/>
          <w:i/>
          <w:iCs/>
          <w:lang w:val="en-US"/>
        </w:rPr>
      </w:pPr>
    </w:p>
    <w:p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rsidR="00BA54B5" w:rsidRDefault="00BA54B5">
      <w:pPr>
        <w:pStyle w:val="Times12"/>
        <w:rPr>
          <w:i/>
          <w:sz w:val="22"/>
          <w:lang w:val="en-US"/>
        </w:rPr>
      </w:pPr>
    </w:p>
    <w:p w:rsidR="00BA54B5" w:rsidRDefault="0072148A">
      <w:pPr>
        <w:pStyle w:val="Times12"/>
        <w:ind w:firstLine="0"/>
        <w:jc w:val="center"/>
        <w:rPr>
          <w:b/>
          <w:i/>
          <w:szCs w:val="28"/>
          <w:lang w:val="en-US"/>
        </w:rPr>
      </w:pPr>
      <w:r>
        <w:rPr>
          <w:b/>
          <w:i/>
          <w:szCs w:val="28"/>
          <w:lang w:val="en-US"/>
        </w:rPr>
        <w:t>Essence of the technical proposal</w:t>
      </w:r>
    </w:p>
    <w:p w:rsidR="00BA54B5" w:rsidRDefault="00BA54B5">
      <w:pPr>
        <w:pStyle w:val="af5"/>
        <w:tabs>
          <w:tab w:val="clear" w:pos="1134"/>
        </w:tabs>
        <w:autoSpaceDE w:val="0"/>
        <w:autoSpaceDN w:val="0"/>
        <w:spacing w:line="240" w:lineRule="auto"/>
        <w:ind w:firstLine="0"/>
        <w:rPr>
          <w:sz w:val="28"/>
          <w:szCs w:val="28"/>
          <w:lang w:val="en-US"/>
        </w:rPr>
      </w:pPr>
    </w:p>
    <w:p w:rsidR="00BA54B5" w:rsidRDefault="0072148A">
      <w:pPr>
        <w:pStyle w:val="af5"/>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
          <w:bCs w:val="0"/>
          <w:i/>
          <w:sz w:val="28"/>
          <w:lang w:val="en-US"/>
        </w:rPr>
      </w:pPr>
      <w:r>
        <w:rPr>
          <w:b/>
          <w:bCs w:val="0"/>
          <w:i/>
          <w:sz w:val="28"/>
          <w:lang w:val="en-US"/>
        </w:rPr>
        <w:t>L.S.</w:t>
      </w:r>
    </w:p>
    <w:p w:rsidR="00BA54B5" w:rsidRDefault="00BA54B5">
      <w:pPr>
        <w:jc w:val="center"/>
        <w:rPr>
          <w:b/>
          <w:lang w:val="en-US"/>
        </w:rPr>
      </w:pPr>
    </w:p>
    <w:p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rsidR="00BA54B5" w:rsidRDefault="0072148A">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rsidR="00BA54B5" w:rsidRDefault="0072148A">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is attached. </w:t>
      </w:r>
    </w:p>
    <w:p w:rsidR="00BA54B5" w:rsidRDefault="0072148A">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rsidR="00BA54B5" w:rsidRDefault="0072148A">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The form of the title page of the Technical proposal is given above.</w:t>
      </w:r>
    </w:p>
    <w:p w:rsidR="00BA54B5" w:rsidRDefault="0072148A">
      <w:pPr>
        <w:pStyle w:val="Times12"/>
        <w:numPr>
          <w:ilvl w:val="0"/>
          <w:numId w:val="44"/>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rsidR="00BA54B5" w:rsidRDefault="0072148A">
      <w:pPr>
        <w:pStyle w:val="a"/>
        <w:numPr>
          <w:ilvl w:val="4"/>
          <w:numId w:val="42"/>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rsidR="00BA54B5" w:rsidRDefault="0072148A">
      <w:pPr>
        <w:pStyle w:val="a"/>
        <w:numPr>
          <w:ilvl w:val="4"/>
          <w:numId w:val="42"/>
        </w:numPr>
        <w:tabs>
          <w:tab w:val="clear" w:pos="1494"/>
          <w:tab w:val="num" w:pos="1134"/>
        </w:tabs>
        <w:spacing w:line="240" w:lineRule="auto"/>
        <w:ind w:left="0" w:firstLine="709"/>
        <w:rPr>
          <w:i/>
          <w:sz w:val="24"/>
          <w:szCs w:val="24"/>
          <w:lang w:val="en-US"/>
        </w:rPr>
      </w:pPr>
      <w:r>
        <w:rPr>
          <w:i/>
          <w:sz w:val="24"/>
          <w:szCs w:val="24"/>
          <w:lang w:val="en-US"/>
        </w:rPr>
        <w:t>indication of scope of the services or of the procedure for its determination.</w:t>
      </w:r>
    </w:p>
    <w:p w:rsidR="00BA54B5" w:rsidRDefault="0072148A">
      <w:pPr>
        <w:pStyle w:val="Times12"/>
        <w:numPr>
          <w:ilvl w:val="0"/>
          <w:numId w:val="44"/>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rsidR="00BA54B5" w:rsidRDefault="0072148A">
      <w:pPr>
        <w:pStyle w:val="Times12"/>
        <w:ind w:firstLine="0"/>
        <w:jc w:val="right"/>
        <w:rPr>
          <w:b/>
          <w:bCs w:val="0"/>
          <w:sz w:val="28"/>
          <w:szCs w:val="28"/>
          <w:lang w:val="en-US"/>
        </w:rPr>
      </w:pPr>
      <w:r>
        <w:rPr>
          <w:bCs w:val="0"/>
          <w:sz w:val="28"/>
          <w:szCs w:val="28"/>
          <w:lang w:val="en-US"/>
        </w:rPr>
        <w:lastRenderedPageBreak/>
        <w:t>Form 3.</w:t>
      </w:r>
    </w:p>
    <w:p w:rsidR="00BA54B5" w:rsidRDefault="0072148A">
      <w:pPr>
        <w:pStyle w:val="Times12"/>
        <w:ind w:left="9781" w:firstLine="0"/>
        <w:jc w:val="right"/>
        <w:rPr>
          <w:iCs/>
          <w:szCs w:val="24"/>
          <w:lang w:val="en-US"/>
        </w:rPr>
      </w:pPr>
      <w:r>
        <w:rPr>
          <w:iCs/>
          <w:szCs w:val="24"/>
          <w:lang w:val="en-US"/>
        </w:rPr>
        <w:t>Appendix to the procurement bid</w:t>
      </w:r>
    </w:p>
    <w:p w:rsidR="00BA54B5" w:rsidRDefault="0072148A">
      <w:pPr>
        <w:pStyle w:val="Times12"/>
        <w:ind w:left="9781" w:firstLine="0"/>
        <w:jc w:val="right"/>
        <w:rPr>
          <w:szCs w:val="24"/>
          <w:lang w:val="en-US"/>
        </w:rPr>
      </w:pPr>
      <w:r>
        <w:rPr>
          <w:iCs/>
          <w:szCs w:val="24"/>
          <w:lang w:val="en-US"/>
        </w:rPr>
        <w:t>dated ______________ 20___  No. ______</w:t>
      </w:r>
    </w:p>
    <w:p w:rsidR="00BA54B5" w:rsidRDefault="00BA54B5">
      <w:pPr>
        <w:pStyle w:val="Times12"/>
        <w:jc w:val="center"/>
        <w:rPr>
          <w:b/>
          <w:lang w:val="en-US"/>
        </w:rPr>
      </w:pPr>
    </w:p>
    <w:p w:rsidR="00BA54B5" w:rsidRDefault="0072148A">
      <w:pPr>
        <w:jc w:val="center"/>
        <w:rPr>
          <w:sz w:val="28"/>
          <w:szCs w:val="28"/>
          <w:lang w:val="en-US"/>
        </w:rPr>
      </w:pPr>
      <w:r>
        <w:rPr>
          <w:sz w:val="28"/>
          <w:szCs w:val="28"/>
          <w:lang w:val="en-US"/>
        </w:rPr>
        <w:t xml:space="preserve">Request for proposals for the right to conclude a contract for the </w:t>
      </w:r>
      <w:r w:rsidR="00247B4F">
        <w:rPr>
          <w:sz w:val="28"/>
          <w:szCs w:val="28"/>
          <w:lang w:val="en-US"/>
        </w:rPr>
        <w:t>rendering services on business trips support in Mumbai</w:t>
      </w:r>
    </w:p>
    <w:p w:rsidR="00BA54B5" w:rsidRDefault="00BA54B5">
      <w:pPr>
        <w:pStyle w:val="Times12"/>
        <w:ind w:firstLine="0"/>
        <w:jc w:val="center"/>
        <w:rPr>
          <w:b/>
          <w:bCs w:val="0"/>
          <w:i/>
          <w:szCs w:val="24"/>
          <w:lang w:val="en-US"/>
        </w:rPr>
      </w:pPr>
    </w:p>
    <w:p w:rsidR="00BA54B5" w:rsidRDefault="00DD49C0">
      <w:pPr>
        <w:pStyle w:val="Heading2"/>
        <w:numPr>
          <w:ilvl w:val="0"/>
          <w:numId w:val="0"/>
        </w:numPr>
        <w:spacing w:before="0" w:after="0"/>
        <w:ind w:left="720"/>
        <w:jc w:val="center"/>
        <w:rPr>
          <w:rFonts w:ascii="Times New Roman" w:hAnsi="Times New Roman" w:cs="Times New Roman"/>
          <w:b w:val="0"/>
          <w:i w:val="0"/>
          <w:lang w:val="en-US"/>
        </w:rPr>
      </w:pPr>
      <w:bookmarkStart w:id="105" w:name="_Toc533761883"/>
      <w:r>
        <w:rPr>
          <w:rFonts w:ascii="Times New Roman" w:hAnsi="Times New Roman" w:cs="Times New Roman"/>
          <w:b w:val="0"/>
          <w:i w:val="0"/>
          <w:lang w:val="en-US"/>
        </w:rPr>
        <w:t>UNIT PRICES</w:t>
      </w:r>
      <w:r w:rsidR="0072148A">
        <w:rPr>
          <w:rFonts w:ascii="Times New Roman" w:hAnsi="Times New Roman" w:cs="Times New Roman"/>
          <w:b w:val="0"/>
          <w:i w:val="0"/>
          <w:lang w:val="en-US"/>
        </w:rPr>
        <w:t xml:space="preserve"> </w:t>
      </w:r>
      <w:r w:rsidR="00854B13">
        <w:rPr>
          <w:rFonts w:ascii="Times New Roman" w:hAnsi="Times New Roman" w:cs="Times New Roman"/>
          <w:b w:val="0"/>
          <w:i w:val="0"/>
          <w:lang w:val="en-US"/>
        </w:rPr>
        <w:t xml:space="preserve">TABLE </w:t>
      </w:r>
      <w:r w:rsidR="0072148A">
        <w:rPr>
          <w:rFonts w:ascii="Times New Roman" w:hAnsi="Times New Roman" w:cs="Times New Roman"/>
          <w:b w:val="0"/>
          <w:i w:val="0"/>
          <w:lang w:val="en-US"/>
        </w:rPr>
        <w:t>(Form 3)</w:t>
      </w:r>
      <w:bookmarkEnd w:id="105"/>
    </w:p>
    <w:p w:rsidR="00BA54B5" w:rsidRDefault="00BA54B5">
      <w:pPr>
        <w:rPr>
          <w:lang w:val="en-US"/>
        </w:rPr>
      </w:pPr>
    </w:p>
    <w:p w:rsidR="00BA54B5" w:rsidRDefault="0072148A">
      <w:pPr>
        <w:pStyle w:val="Times12"/>
        <w:ind w:firstLine="0"/>
        <w:rPr>
          <w:b/>
          <w:i/>
          <w:sz w:val="28"/>
          <w:szCs w:val="28"/>
          <w:lang w:val="en-US"/>
        </w:rPr>
      </w:pPr>
      <w:r>
        <w:rPr>
          <w:b/>
          <w:i/>
          <w:sz w:val="28"/>
          <w:szCs w:val="28"/>
          <w:lang w:val="en-US"/>
        </w:rPr>
        <w:t xml:space="preserve">The bidder (the procurement participant): ________________________________ </w:t>
      </w:r>
    </w:p>
    <w:p w:rsidR="00BA54B5" w:rsidRDefault="0072148A">
      <w:pPr>
        <w:rPr>
          <w:spacing w:val="-3"/>
          <w:sz w:val="28"/>
          <w:szCs w:val="28"/>
          <w:lang w:val="en-US"/>
        </w:rPr>
      </w:pPr>
      <w:r>
        <w:rPr>
          <w:spacing w:val="-3"/>
          <w:sz w:val="28"/>
          <w:szCs w:val="28"/>
          <w:lang w:val="en-US"/>
        </w:rPr>
        <w:t>In the prices as of submission date of the procurement bid: __________ ___, 20___</w:t>
      </w:r>
    </w:p>
    <w:p w:rsidR="00BA54B5" w:rsidRDefault="00BA54B5">
      <w:pPr>
        <w:rPr>
          <w:sz w:val="8"/>
          <w:szCs w:val="8"/>
          <w:lang w:val="en-US"/>
        </w:rPr>
      </w:pPr>
    </w:p>
    <w:tbl>
      <w:tblPr>
        <w:tblStyle w:val="TableGrid"/>
        <w:tblW w:w="12044" w:type="dxa"/>
        <w:tblLayout w:type="fixed"/>
        <w:tblLook w:val="04A0" w:firstRow="1" w:lastRow="0" w:firstColumn="1" w:lastColumn="0" w:noHBand="0" w:noVBand="1"/>
      </w:tblPr>
      <w:tblGrid>
        <w:gridCol w:w="675"/>
        <w:gridCol w:w="6691"/>
        <w:gridCol w:w="4678"/>
      </w:tblGrid>
      <w:tr w:rsidR="00247B4F" w:rsidRPr="00C76F3D" w:rsidTr="00854B13">
        <w:trPr>
          <w:trHeight w:val="1356"/>
        </w:trPr>
        <w:tc>
          <w:tcPr>
            <w:tcW w:w="675" w:type="dxa"/>
            <w:tcBorders>
              <w:top w:val="single" w:sz="4" w:space="0" w:color="auto"/>
              <w:left w:val="single" w:sz="4" w:space="0" w:color="auto"/>
              <w:bottom w:val="single" w:sz="4" w:space="0" w:color="auto"/>
              <w:right w:val="single" w:sz="4" w:space="0" w:color="auto"/>
            </w:tcBorders>
            <w:vAlign w:val="center"/>
          </w:tcPr>
          <w:p w:rsidR="00247B4F" w:rsidRPr="00854B13" w:rsidRDefault="00247B4F" w:rsidP="00854B13">
            <w:pPr>
              <w:jc w:val="center"/>
              <w:rPr>
                <w:b/>
              </w:rPr>
            </w:pPr>
            <w:r w:rsidRPr="00854B13">
              <w:rPr>
                <w:b/>
              </w:rPr>
              <w:t>№</w:t>
            </w:r>
          </w:p>
        </w:tc>
        <w:tc>
          <w:tcPr>
            <w:tcW w:w="6691" w:type="dxa"/>
            <w:tcBorders>
              <w:top w:val="single" w:sz="4" w:space="0" w:color="auto"/>
              <w:left w:val="single" w:sz="4" w:space="0" w:color="auto"/>
              <w:bottom w:val="single" w:sz="4" w:space="0" w:color="auto"/>
              <w:right w:val="single" w:sz="4" w:space="0" w:color="auto"/>
            </w:tcBorders>
            <w:vAlign w:val="center"/>
            <w:hideMark/>
          </w:tcPr>
          <w:p w:rsidR="00247B4F" w:rsidRPr="00854B13" w:rsidRDefault="00854B13" w:rsidP="00854B13">
            <w:pPr>
              <w:jc w:val="center"/>
              <w:rPr>
                <w:b/>
              </w:rPr>
            </w:pPr>
            <w:r w:rsidRPr="00854B13">
              <w:rPr>
                <w:b/>
                <w:lang w:val="en-US"/>
              </w:rPr>
              <w:t>Name</w:t>
            </w:r>
          </w:p>
        </w:tc>
        <w:tc>
          <w:tcPr>
            <w:tcW w:w="4678" w:type="dxa"/>
            <w:tcBorders>
              <w:top w:val="single" w:sz="4" w:space="0" w:color="auto"/>
              <w:left w:val="single" w:sz="4" w:space="0" w:color="auto"/>
              <w:bottom w:val="single" w:sz="4" w:space="0" w:color="auto"/>
              <w:right w:val="single" w:sz="4" w:space="0" w:color="auto"/>
            </w:tcBorders>
            <w:vAlign w:val="center"/>
            <w:hideMark/>
          </w:tcPr>
          <w:p w:rsidR="00247B4F" w:rsidRPr="00854B13" w:rsidRDefault="00854B13" w:rsidP="00854B13">
            <w:pPr>
              <w:ind w:left="111"/>
              <w:jc w:val="center"/>
              <w:rPr>
                <w:b/>
                <w:lang w:val="en-US"/>
              </w:rPr>
            </w:pPr>
            <w:r w:rsidRPr="00854B13">
              <w:rPr>
                <w:b/>
                <w:lang w:val="en-US"/>
              </w:rPr>
              <w:t xml:space="preserve">Initial (maximum) unit prices, INR, including </w:t>
            </w:r>
            <w:r w:rsidR="00FB78B5">
              <w:rPr>
                <w:b/>
                <w:lang w:val="en-US"/>
              </w:rPr>
              <w:t>GST</w:t>
            </w:r>
          </w:p>
        </w:tc>
      </w:tr>
      <w:tr w:rsidR="00854B13" w:rsidRPr="00C76F3D"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rPr>
            </w:pPr>
            <w:r w:rsidRPr="00854B13">
              <w:rPr>
                <w:b/>
              </w:rPr>
              <w:t>1</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tabs>
                <w:tab w:val="left" w:pos="851"/>
                <w:tab w:val="left" w:pos="1134"/>
              </w:tabs>
              <w:rPr>
                <w:lang w:val="en-US"/>
              </w:rPr>
            </w:pPr>
            <w:r w:rsidRPr="00854B13">
              <w:rPr>
                <w:lang w:val="en-US"/>
              </w:rPr>
              <w:t>Air tickets for flights inside India</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r w:rsidR="00854B13" w:rsidRPr="00C76F3D"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rPr>
            </w:pPr>
            <w:r w:rsidRPr="00854B13">
              <w:rPr>
                <w:b/>
              </w:rPr>
              <w:t>2</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US"/>
              </w:rPr>
            </w:pPr>
            <w:r w:rsidRPr="00854B13">
              <w:rPr>
                <w:rFonts w:ascii="Times New Roman" w:hAnsi="Times New Roman"/>
                <w:sz w:val="24"/>
                <w:szCs w:val="24"/>
                <w:lang w:val="en-US"/>
              </w:rPr>
              <w:t>Air tickets for flights outside India</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r w:rsidR="00854B13" w:rsidRPr="00C76F3D"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rPr>
            </w:pPr>
            <w:r w:rsidRPr="00854B13">
              <w:rPr>
                <w:b/>
              </w:rPr>
              <w:t>3</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US"/>
              </w:rPr>
            </w:pPr>
            <w:r w:rsidRPr="00854B13">
              <w:rPr>
                <w:rFonts w:ascii="Times New Roman" w:hAnsi="Times New Roman"/>
                <w:sz w:val="24"/>
                <w:szCs w:val="24"/>
                <w:lang w:val="en-IN"/>
              </w:rPr>
              <w:t>Railway tickets for travel inside India</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r w:rsidR="00854B13" w:rsidRPr="00C76F3D"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rPr>
            </w:pPr>
            <w:r w:rsidRPr="00854B13">
              <w:rPr>
                <w:b/>
              </w:rPr>
              <w:t>4</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US"/>
              </w:rPr>
            </w:pPr>
            <w:r w:rsidRPr="00854B13">
              <w:rPr>
                <w:rFonts w:ascii="Times New Roman" w:hAnsi="Times New Roman"/>
                <w:sz w:val="24"/>
                <w:szCs w:val="24"/>
                <w:lang w:val="en-IN"/>
              </w:rPr>
              <w:t>Railway tickets for travel outside India</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r w:rsidR="00854B13" w:rsidRPr="00C76F3D"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lang w:val="en-US"/>
              </w:rPr>
            </w:pPr>
            <w:r w:rsidRPr="00854B13">
              <w:rPr>
                <w:b/>
                <w:lang w:val="en-US"/>
              </w:rPr>
              <w:t>5</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IN"/>
              </w:rPr>
            </w:pPr>
            <w:r w:rsidRPr="00854B13">
              <w:rPr>
                <w:rFonts w:ascii="Times New Roman" w:hAnsi="Times New Roman"/>
                <w:sz w:val="24"/>
                <w:szCs w:val="24"/>
                <w:lang w:val="en-IN"/>
              </w:rPr>
              <w:t>Airport and railway station transfers – pick up and drop off</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r w:rsidR="00854B13"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lang w:val="en-US"/>
              </w:rPr>
            </w:pPr>
            <w:r w:rsidRPr="00854B13">
              <w:rPr>
                <w:b/>
                <w:lang w:val="en-US"/>
              </w:rPr>
              <w:t>6</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IN"/>
              </w:rPr>
            </w:pPr>
            <w:r w:rsidRPr="00854B13">
              <w:rPr>
                <w:rFonts w:ascii="Times New Roman" w:hAnsi="Times New Roman"/>
                <w:sz w:val="24"/>
                <w:szCs w:val="24"/>
                <w:lang w:val="en-IN"/>
              </w:rPr>
              <w:t>Support in visa application</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rPr>
            </w:pPr>
          </w:p>
        </w:tc>
      </w:tr>
      <w:tr w:rsidR="00854B13" w:rsidRPr="00C76F3D"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lang w:val="en-US"/>
              </w:rPr>
            </w:pPr>
            <w:r w:rsidRPr="00854B13">
              <w:rPr>
                <w:b/>
                <w:lang w:val="en-US"/>
              </w:rPr>
              <w:t>7</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IN"/>
              </w:rPr>
            </w:pPr>
            <w:r w:rsidRPr="00854B13">
              <w:rPr>
                <w:rFonts w:ascii="Times New Roman" w:hAnsi="Times New Roman"/>
                <w:sz w:val="24"/>
                <w:szCs w:val="24"/>
                <w:lang w:val="en-IN"/>
              </w:rPr>
              <w:t>Support in Outstation visa application</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r w:rsidR="00854B13" w:rsidRPr="007A0F47" w:rsidTr="00854B13">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jc w:val="center"/>
              <w:rPr>
                <w:b/>
                <w:lang w:val="en-US"/>
              </w:rPr>
            </w:pPr>
            <w:r w:rsidRPr="00854B13">
              <w:rPr>
                <w:b/>
                <w:lang w:val="en-US"/>
              </w:rPr>
              <w:t>8</w:t>
            </w:r>
          </w:p>
        </w:tc>
        <w:tc>
          <w:tcPr>
            <w:tcW w:w="6691"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pStyle w:val="ListParagraph"/>
              <w:tabs>
                <w:tab w:val="left" w:pos="0"/>
                <w:tab w:val="left" w:pos="1134"/>
              </w:tabs>
              <w:spacing w:after="0" w:line="240" w:lineRule="auto"/>
              <w:ind w:left="0"/>
              <w:rPr>
                <w:rFonts w:ascii="Times New Roman" w:hAnsi="Times New Roman"/>
                <w:sz w:val="24"/>
                <w:szCs w:val="24"/>
                <w:lang w:val="en-IN"/>
              </w:rPr>
            </w:pPr>
            <w:r w:rsidRPr="00854B13">
              <w:rPr>
                <w:rFonts w:ascii="Times New Roman" w:hAnsi="Times New Roman"/>
                <w:sz w:val="24"/>
                <w:szCs w:val="24"/>
                <w:lang w:val="en-IN"/>
              </w:rPr>
              <w:t>Taxi/transport services in business trips</w:t>
            </w:r>
          </w:p>
        </w:tc>
        <w:tc>
          <w:tcPr>
            <w:tcW w:w="4678" w:type="dxa"/>
            <w:tcBorders>
              <w:top w:val="single" w:sz="4" w:space="0" w:color="auto"/>
              <w:left w:val="single" w:sz="4" w:space="0" w:color="auto"/>
              <w:bottom w:val="single" w:sz="4" w:space="0" w:color="auto"/>
              <w:right w:val="single" w:sz="4" w:space="0" w:color="auto"/>
            </w:tcBorders>
            <w:vAlign w:val="center"/>
          </w:tcPr>
          <w:p w:rsidR="00854B13" w:rsidRPr="00854B13" w:rsidRDefault="00854B13" w:rsidP="00854B13">
            <w:pPr>
              <w:ind w:left="111"/>
              <w:jc w:val="center"/>
              <w:rPr>
                <w:b/>
                <w:lang w:val="en-US"/>
              </w:rPr>
            </w:pPr>
          </w:p>
        </w:tc>
      </w:tr>
    </w:tbl>
    <w:p w:rsidR="00BA54B5" w:rsidRPr="00854B13" w:rsidRDefault="00BA54B5">
      <w:pPr>
        <w:pStyle w:val="af5"/>
        <w:tabs>
          <w:tab w:val="clear" w:pos="1134"/>
        </w:tabs>
        <w:autoSpaceDE w:val="0"/>
        <w:autoSpaceDN w:val="0"/>
        <w:spacing w:line="240" w:lineRule="auto"/>
        <w:ind w:firstLine="0"/>
        <w:rPr>
          <w:sz w:val="28"/>
          <w:szCs w:val="28"/>
          <w:lang w:val="en-US"/>
        </w:rPr>
      </w:pPr>
    </w:p>
    <w:p w:rsidR="00BA54B5" w:rsidRDefault="0072148A">
      <w:pPr>
        <w:pStyle w:val="af5"/>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
          <w:bCs w:val="0"/>
          <w:i/>
          <w:sz w:val="28"/>
          <w:lang w:val="en-US"/>
        </w:rPr>
      </w:pPr>
      <w:r>
        <w:rPr>
          <w:b/>
          <w:bCs w:val="0"/>
          <w:i/>
          <w:sz w:val="28"/>
          <w:lang w:val="en-US"/>
        </w:rPr>
        <w:t>L.S.</w:t>
      </w:r>
    </w:p>
    <w:p w:rsidR="00BA54B5" w:rsidRDefault="0072148A">
      <w:pPr>
        <w:ind w:firstLine="709"/>
        <w:rPr>
          <w:bCs/>
          <w:iCs/>
          <w:lang w:val="en-US"/>
        </w:rPr>
      </w:pPr>
      <w:r>
        <w:rPr>
          <w:bCs/>
          <w:iCs/>
          <w:lang w:val="en-US"/>
        </w:rPr>
        <w:t>INSTRUCTIONS FOR FILLING IN</w:t>
      </w:r>
    </w:p>
    <w:p w:rsidR="00BA54B5" w:rsidRDefault="0072148A">
      <w:pPr>
        <w:pStyle w:val="BodyTextIndent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rsidR="00BA54B5" w:rsidRDefault="0072148A">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854B13">
        <w:rPr>
          <w:bCs/>
          <w:color w:val="auto"/>
          <w:u w:val="none"/>
          <w:lang w:val="en-US"/>
        </w:rPr>
        <w:t>Unit prices table</w:t>
      </w:r>
      <w:r>
        <w:rPr>
          <w:bCs/>
          <w:color w:val="auto"/>
          <w:u w:val="none"/>
          <w:lang w:val="en-US"/>
        </w:rPr>
        <w:t xml:space="preserve"> is attached.</w:t>
      </w:r>
    </w:p>
    <w:p w:rsidR="00BA54B5" w:rsidRDefault="0072148A" w:rsidP="003F12E3">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Procurement participants shall state their corporate name (including legal form of business).</w:t>
      </w:r>
    </w:p>
    <w:p w:rsidR="00BA54B5" w:rsidRPr="00854B13" w:rsidRDefault="0072148A" w:rsidP="003F12E3">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date as of which the </w:t>
      </w:r>
      <w:r w:rsidR="00854B13">
        <w:rPr>
          <w:bCs/>
          <w:color w:val="auto"/>
          <w:u w:val="none"/>
          <w:lang w:val="en-US"/>
        </w:rPr>
        <w:t>Unit prices table</w:t>
      </w:r>
      <w:r w:rsidRPr="00854B13">
        <w:rPr>
          <w:bCs/>
          <w:color w:val="auto"/>
          <w:u w:val="none"/>
          <w:lang w:val="en-US"/>
        </w:rPr>
        <w:t xml:space="preserve"> was calculated.</w:t>
      </w:r>
    </w:p>
    <w:p w:rsidR="003F12E3" w:rsidRPr="003F12E3" w:rsidRDefault="00854B13" w:rsidP="003F12E3">
      <w:pPr>
        <w:pStyle w:val="BodyTextIndent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854B13">
        <w:rPr>
          <w:bCs/>
          <w:color w:val="auto"/>
          <w:u w:val="none"/>
          <w:lang w:val="en-US"/>
        </w:rPr>
        <w:t xml:space="preserve">In this form, the procurement </w:t>
      </w:r>
      <w:r>
        <w:rPr>
          <w:bCs/>
          <w:color w:val="auto"/>
          <w:u w:val="none"/>
          <w:lang w:val="en-US"/>
        </w:rPr>
        <w:t>bidder</w:t>
      </w:r>
      <w:r w:rsidRPr="00854B13">
        <w:rPr>
          <w:bCs/>
          <w:color w:val="auto"/>
          <w:u w:val="none"/>
          <w:lang w:val="en-US"/>
        </w:rPr>
        <w:t xml:space="preserve"> indicates the proposed unit price.</w:t>
      </w:r>
      <w:r w:rsidRPr="003F12E3">
        <w:rPr>
          <w:bCs/>
          <w:color w:val="auto"/>
          <w:u w:val="none"/>
          <w:lang w:val="en-US"/>
        </w:rPr>
        <w:t xml:space="preserve"> </w:t>
      </w:r>
    </w:p>
    <w:p w:rsidR="003F12E3" w:rsidRDefault="003F12E3">
      <w:pPr>
        <w:rPr>
          <w:b/>
          <w:i/>
          <w:color w:val="0000FF"/>
          <w:u w:val="single"/>
          <w:lang w:val="en-US"/>
        </w:rPr>
      </w:pPr>
      <w:r>
        <w:rPr>
          <w:b/>
          <w:i/>
          <w:lang w:val="en-US"/>
        </w:rPr>
        <w:br w:type="page"/>
      </w:r>
    </w:p>
    <w:p w:rsidR="00BA54B5" w:rsidRDefault="0072148A" w:rsidP="003F12E3">
      <w:pPr>
        <w:pStyle w:val="BodyTextIndent3"/>
        <w:tabs>
          <w:tab w:val="left" w:pos="0"/>
        </w:tabs>
        <w:suppressAutoHyphens/>
        <w:overflowPunct w:val="0"/>
        <w:autoSpaceDE w:val="0"/>
        <w:autoSpaceDN w:val="0"/>
        <w:ind w:left="709" w:firstLine="0"/>
        <w:jc w:val="right"/>
        <w:rPr>
          <w:iCs/>
          <w:sz w:val="20"/>
          <w:szCs w:val="20"/>
          <w:lang w:val="en-US"/>
        </w:rPr>
      </w:pPr>
      <w:r w:rsidRPr="003F12E3">
        <w:rPr>
          <w:color w:val="auto"/>
          <w:sz w:val="28"/>
          <w:szCs w:val="28"/>
          <w:u w:val="none"/>
          <w:lang w:val="en-US"/>
        </w:rPr>
        <w:lastRenderedPageBreak/>
        <w:t>Form 4.</w:t>
      </w:r>
    </w:p>
    <w:p w:rsidR="00BA54B5" w:rsidRDefault="0072148A">
      <w:pPr>
        <w:pStyle w:val="Times12"/>
        <w:ind w:left="9923" w:hanging="141"/>
        <w:jc w:val="left"/>
        <w:rPr>
          <w:iCs/>
          <w:szCs w:val="24"/>
          <w:lang w:val="en-US"/>
        </w:rPr>
      </w:pPr>
      <w:r>
        <w:rPr>
          <w:iCs/>
          <w:szCs w:val="24"/>
          <w:lang w:val="en-US"/>
        </w:rPr>
        <w:t>Appendix to the procurement bid</w:t>
      </w:r>
    </w:p>
    <w:p w:rsidR="00BA54B5" w:rsidRDefault="0072148A">
      <w:pPr>
        <w:pStyle w:val="Times12"/>
        <w:ind w:left="9923" w:hanging="141"/>
        <w:jc w:val="left"/>
        <w:rPr>
          <w:szCs w:val="24"/>
          <w:lang w:val="en-US"/>
        </w:rPr>
      </w:pPr>
      <w:r>
        <w:rPr>
          <w:iCs/>
          <w:szCs w:val="24"/>
          <w:lang w:val="en-US"/>
        </w:rPr>
        <w:t>dated ______________ 20___  No. ______</w:t>
      </w:r>
    </w:p>
    <w:p w:rsidR="00BA54B5" w:rsidRDefault="00BA54B5">
      <w:pPr>
        <w:widowControl w:val="0"/>
        <w:autoSpaceDE w:val="0"/>
        <w:autoSpaceDN w:val="0"/>
        <w:adjustRightInd w:val="0"/>
        <w:jc w:val="center"/>
        <w:rPr>
          <w:b/>
          <w:bCs/>
          <w:sz w:val="22"/>
          <w:szCs w:val="22"/>
          <w:lang w:val="en-US"/>
        </w:rPr>
      </w:pPr>
    </w:p>
    <w:p w:rsidR="00BA54B5" w:rsidRDefault="0072148A">
      <w:pPr>
        <w:jc w:val="center"/>
        <w:rPr>
          <w:sz w:val="28"/>
          <w:szCs w:val="28"/>
          <w:lang w:val="en-US"/>
        </w:rPr>
      </w:pPr>
      <w:r>
        <w:rPr>
          <w:sz w:val="28"/>
          <w:szCs w:val="28"/>
          <w:lang w:val="en-US"/>
        </w:rPr>
        <w:t xml:space="preserve">Request for proposals for the right to conclude a contract for the </w:t>
      </w:r>
      <w:r w:rsidR="00247B4F">
        <w:rPr>
          <w:sz w:val="28"/>
          <w:szCs w:val="28"/>
          <w:lang w:val="en-US"/>
        </w:rPr>
        <w:t>rendering services on business trips support in Mumbai</w:t>
      </w:r>
    </w:p>
    <w:p w:rsidR="00BA54B5" w:rsidRDefault="00BA54B5">
      <w:pPr>
        <w:pStyle w:val="Heading2"/>
        <w:numPr>
          <w:ilvl w:val="0"/>
          <w:numId w:val="0"/>
        </w:numPr>
        <w:spacing w:before="0" w:after="0"/>
        <w:jc w:val="center"/>
        <w:rPr>
          <w:rFonts w:ascii="Times New Roman" w:hAnsi="Times New Roman" w:cs="Times New Roman"/>
          <w:b w:val="0"/>
          <w:i w:val="0"/>
          <w:lang w:val="en-US"/>
        </w:rPr>
      </w:pPr>
      <w:bookmarkStart w:id="106" w:name="_Toc390267525"/>
      <w:bookmarkStart w:id="107" w:name="_Toc438219394"/>
    </w:p>
    <w:p w:rsidR="00BA54B5" w:rsidRDefault="0072148A">
      <w:pPr>
        <w:pStyle w:val="Heading2"/>
        <w:numPr>
          <w:ilvl w:val="0"/>
          <w:numId w:val="0"/>
        </w:numPr>
        <w:spacing w:before="0" w:after="0"/>
        <w:jc w:val="center"/>
        <w:rPr>
          <w:rFonts w:ascii="Times New Roman" w:hAnsi="Times New Roman" w:cs="Times New Roman"/>
          <w:b w:val="0"/>
          <w:i w:val="0"/>
          <w:lang w:val="en-US"/>
        </w:rPr>
      </w:pPr>
      <w:bookmarkStart w:id="108" w:name="_Toc533761884"/>
      <w:r>
        <w:rPr>
          <w:rFonts w:ascii="Times New Roman" w:hAnsi="Times New Roman" w:cs="Times New Roman"/>
          <w:b w:val="0"/>
          <w:i w:val="0"/>
          <w:lang w:val="en-US"/>
        </w:rPr>
        <w:t>STATEMENT OF EXPIRIENCE IN PERFORMING CONTRACTS (Form 4)</w:t>
      </w:r>
      <w:bookmarkEnd w:id="106"/>
      <w:bookmarkEnd w:id="107"/>
      <w:bookmarkEnd w:id="108"/>
    </w:p>
    <w:p w:rsidR="00BA54B5" w:rsidRDefault="00BA54B5">
      <w:pPr>
        <w:widowControl w:val="0"/>
        <w:autoSpaceDE w:val="0"/>
        <w:autoSpaceDN w:val="0"/>
        <w:adjustRightInd w:val="0"/>
        <w:jc w:val="center"/>
        <w:rPr>
          <w:iCs/>
          <w:spacing w:val="-2"/>
          <w:sz w:val="28"/>
          <w:szCs w:val="28"/>
          <w:lang w:val="en-US"/>
        </w:rPr>
      </w:pPr>
    </w:p>
    <w:p w:rsidR="00BA54B5" w:rsidRDefault="0072148A">
      <w:pPr>
        <w:pStyle w:val="Times12"/>
        <w:ind w:firstLine="0"/>
        <w:jc w:val="left"/>
        <w:rPr>
          <w:sz w:val="28"/>
          <w:szCs w:val="28"/>
          <w:lang w:val="en-US"/>
        </w:rPr>
      </w:pPr>
      <w:r>
        <w:rPr>
          <w:sz w:val="28"/>
          <w:szCs w:val="28"/>
          <w:lang w:val="en-US"/>
        </w:rPr>
        <w:t>The bidder (the procurement participant): ________________________________</w:t>
      </w:r>
    </w:p>
    <w:p w:rsidR="00BA54B5" w:rsidRDefault="00BA54B5">
      <w:pPr>
        <w:pStyle w:val="Times12"/>
        <w:ind w:firstLine="0"/>
        <w:jc w:val="left"/>
        <w:rPr>
          <w:sz w:val="28"/>
          <w:szCs w:val="28"/>
          <w:lang w:val="en-US"/>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51"/>
        <w:gridCol w:w="42"/>
        <w:gridCol w:w="1771"/>
        <w:gridCol w:w="41"/>
        <w:gridCol w:w="2162"/>
        <w:gridCol w:w="43"/>
        <w:gridCol w:w="2166"/>
        <w:gridCol w:w="2743"/>
        <w:gridCol w:w="2642"/>
      </w:tblGrid>
      <w:tr w:rsidR="00781F1C" w:rsidRPr="007A0F47" w:rsidTr="00781F1C">
        <w:trPr>
          <w:trHeight w:val="769"/>
        </w:trPr>
        <w:tc>
          <w:tcPr>
            <w:tcW w:w="817" w:type="dxa"/>
            <w:vMerge w:val="restart"/>
            <w:vAlign w:val="center"/>
          </w:tcPr>
          <w:p w:rsidR="00781F1C" w:rsidRDefault="00781F1C">
            <w:pPr>
              <w:pStyle w:val="a7"/>
              <w:ind w:left="-57" w:right="-57"/>
              <w:jc w:val="center"/>
              <w:rPr>
                <w:sz w:val="24"/>
                <w:szCs w:val="24"/>
              </w:rPr>
            </w:pPr>
            <w:r>
              <w:rPr>
                <w:sz w:val="24"/>
                <w:szCs w:val="24"/>
              </w:rPr>
              <w:t>Item No.</w:t>
            </w:r>
          </w:p>
        </w:tc>
        <w:tc>
          <w:tcPr>
            <w:tcW w:w="2451" w:type="dxa"/>
            <w:vMerge w:val="restart"/>
            <w:vAlign w:val="center"/>
          </w:tcPr>
          <w:p w:rsidR="00781F1C" w:rsidRDefault="00781F1C">
            <w:pPr>
              <w:pStyle w:val="a7"/>
              <w:ind w:left="-108" w:right="-108"/>
              <w:jc w:val="center"/>
              <w:rPr>
                <w:sz w:val="24"/>
                <w:szCs w:val="24"/>
                <w:lang w:val="en-US"/>
              </w:rPr>
            </w:pPr>
            <w:r>
              <w:rPr>
                <w:sz w:val="24"/>
                <w:szCs w:val="24"/>
                <w:lang w:val="en-US"/>
              </w:rPr>
              <w:t>Contract details</w:t>
            </w:r>
          </w:p>
          <w:p w:rsidR="00781F1C" w:rsidRDefault="00781F1C">
            <w:pPr>
              <w:pStyle w:val="a7"/>
              <w:ind w:left="-108" w:right="-108"/>
              <w:jc w:val="center"/>
              <w:rPr>
                <w:sz w:val="24"/>
                <w:szCs w:val="24"/>
                <w:lang w:val="en-US"/>
              </w:rPr>
            </w:pPr>
            <w:r>
              <w:rPr>
                <w:sz w:val="24"/>
                <w:szCs w:val="24"/>
                <w:lang w:val="en-US"/>
              </w:rPr>
              <w:t>(number and date)</w:t>
            </w:r>
          </w:p>
        </w:tc>
        <w:tc>
          <w:tcPr>
            <w:tcW w:w="1813" w:type="dxa"/>
            <w:gridSpan w:val="2"/>
            <w:vMerge w:val="restart"/>
            <w:vAlign w:val="center"/>
          </w:tcPr>
          <w:p w:rsidR="00781F1C" w:rsidRDefault="00781F1C">
            <w:pPr>
              <w:pStyle w:val="a7"/>
              <w:ind w:left="-57" w:right="-57"/>
              <w:jc w:val="center"/>
              <w:rPr>
                <w:sz w:val="24"/>
                <w:szCs w:val="24"/>
                <w:lang w:val="en-US"/>
              </w:rPr>
            </w:pPr>
            <w:r>
              <w:rPr>
                <w:sz w:val="24"/>
                <w:szCs w:val="24"/>
                <w:lang w:val="en-US"/>
              </w:rPr>
              <w:t>Name of the customer with whom the contract was concluded (address, contact person specifying the position, contact phone numbers)</w:t>
            </w:r>
          </w:p>
        </w:tc>
        <w:tc>
          <w:tcPr>
            <w:tcW w:w="2203" w:type="dxa"/>
            <w:gridSpan w:val="2"/>
            <w:vMerge w:val="restart"/>
            <w:vAlign w:val="center"/>
          </w:tcPr>
          <w:p w:rsidR="00781F1C" w:rsidRDefault="00781F1C">
            <w:pPr>
              <w:pStyle w:val="a7"/>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4952" w:type="dxa"/>
            <w:gridSpan w:val="3"/>
            <w:vAlign w:val="center"/>
          </w:tcPr>
          <w:p w:rsidR="00781F1C" w:rsidRPr="00781F1C" w:rsidRDefault="00781F1C" w:rsidP="00781F1C">
            <w:pPr>
              <w:autoSpaceDE w:val="0"/>
              <w:autoSpaceDN w:val="0"/>
              <w:adjustRightInd w:val="0"/>
              <w:spacing w:before="100" w:after="100"/>
              <w:jc w:val="center"/>
              <w:rPr>
                <w:lang w:val="en-US"/>
              </w:rPr>
            </w:pPr>
            <w:r w:rsidRPr="00781F1C">
              <w:rPr>
                <w:lang w:val="en-US"/>
              </w:rPr>
              <w:t>Cost of services under the contract</w:t>
            </w:r>
          </w:p>
        </w:tc>
        <w:tc>
          <w:tcPr>
            <w:tcW w:w="2642" w:type="dxa"/>
            <w:vMerge w:val="restart"/>
            <w:vAlign w:val="center"/>
          </w:tcPr>
          <w:p w:rsidR="00781F1C" w:rsidRPr="00247B4F" w:rsidRDefault="00781F1C">
            <w:pPr>
              <w:pStyle w:val="a7"/>
              <w:tabs>
                <w:tab w:val="left" w:pos="1332"/>
              </w:tabs>
              <w:ind w:left="-108" w:right="-108"/>
              <w:jc w:val="center"/>
              <w:rPr>
                <w:sz w:val="24"/>
                <w:szCs w:val="24"/>
                <w:highlight w:val="yellow"/>
                <w:lang w:val="en-US"/>
              </w:rPr>
            </w:pPr>
            <w:r w:rsidRPr="00781F1C">
              <w:rPr>
                <w:sz w:val="24"/>
                <w:szCs w:val="24"/>
                <w:lang w:val="en-US"/>
              </w:rPr>
              <w:t>Deadline for services provision completion (day, month and year when the services rendering starts - day, month and year of actual completion of the services provision)</w:t>
            </w:r>
          </w:p>
        </w:tc>
      </w:tr>
      <w:tr w:rsidR="00781F1C" w:rsidRPr="007A0F47">
        <w:trPr>
          <w:trHeight w:val="1582"/>
        </w:trPr>
        <w:tc>
          <w:tcPr>
            <w:tcW w:w="817" w:type="dxa"/>
            <w:vMerge/>
            <w:vAlign w:val="center"/>
          </w:tcPr>
          <w:p w:rsidR="00781F1C" w:rsidRPr="00781F1C" w:rsidRDefault="00781F1C">
            <w:pPr>
              <w:pStyle w:val="a7"/>
              <w:ind w:left="-57" w:right="-57"/>
              <w:jc w:val="center"/>
              <w:rPr>
                <w:sz w:val="24"/>
                <w:szCs w:val="24"/>
                <w:lang w:val="en-US"/>
              </w:rPr>
            </w:pPr>
          </w:p>
        </w:tc>
        <w:tc>
          <w:tcPr>
            <w:tcW w:w="2451" w:type="dxa"/>
            <w:vMerge/>
            <w:vAlign w:val="center"/>
          </w:tcPr>
          <w:p w:rsidR="00781F1C" w:rsidRDefault="00781F1C">
            <w:pPr>
              <w:pStyle w:val="a7"/>
              <w:ind w:left="-108" w:right="-108"/>
              <w:jc w:val="center"/>
              <w:rPr>
                <w:sz w:val="24"/>
                <w:szCs w:val="24"/>
                <w:lang w:val="en-US"/>
              </w:rPr>
            </w:pPr>
          </w:p>
        </w:tc>
        <w:tc>
          <w:tcPr>
            <w:tcW w:w="1813" w:type="dxa"/>
            <w:gridSpan w:val="2"/>
            <w:vMerge/>
            <w:vAlign w:val="center"/>
          </w:tcPr>
          <w:p w:rsidR="00781F1C" w:rsidRDefault="00781F1C">
            <w:pPr>
              <w:pStyle w:val="a7"/>
              <w:ind w:left="-57" w:right="-57"/>
              <w:jc w:val="center"/>
              <w:rPr>
                <w:sz w:val="24"/>
                <w:szCs w:val="24"/>
                <w:lang w:val="en-US"/>
              </w:rPr>
            </w:pPr>
          </w:p>
        </w:tc>
        <w:tc>
          <w:tcPr>
            <w:tcW w:w="2203" w:type="dxa"/>
            <w:gridSpan w:val="2"/>
            <w:vMerge/>
            <w:vAlign w:val="center"/>
          </w:tcPr>
          <w:p w:rsidR="00781F1C" w:rsidRDefault="00781F1C">
            <w:pPr>
              <w:pStyle w:val="a7"/>
              <w:ind w:left="34" w:right="0"/>
              <w:jc w:val="center"/>
              <w:rPr>
                <w:sz w:val="24"/>
                <w:szCs w:val="24"/>
                <w:lang w:val="en-US"/>
              </w:rPr>
            </w:pPr>
          </w:p>
        </w:tc>
        <w:tc>
          <w:tcPr>
            <w:tcW w:w="2209" w:type="dxa"/>
            <w:gridSpan w:val="2"/>
            <w:vAlign w:val="center"/>
          </w:tcPr>
          <w:p w:rsidR="00781F1C" w:rsidRPr="00247B4F" w:rsidRDefault="00781F1C">
            <w:pPr>
              <w:pStyle w:val="a7"/>
              <w:tabs>
                <w:tab w:val="left" w:pos="1332"/>
              </w:tabs>
              <w:ind w:left="33" w:right="34" w:hanging="33"/>
              <w:jc w:val="center"/>
              <w:rPr>
                <w:sz w:val="24"/>
                <w:szCs w:val="24"/>
                <w:highlight w:val="yellow"/>
                <w:lang w:val="en-US"/>
              </w:rPr>
            </w:pPr>
            <w:r w:rsidRPr="00781F1C">
              <w:rPr>
                <w:sz w:val="24"/>
                <w:szCs w:val="24"/>
                <w:lang w:val="en-US"/>
              </w:rPr>
              <w:t xml:space="preserve">Contract amount, INR, including </w:t>
            </w:r>
            <w:r w:rsidR="00FB78B5">
              <w:rPr>
                <w:sz w:val="24"/>
                <w:szCs w:val="24"/>
                <w:lang w:val="en-US"/>
              </w:rPr>
              <w:t>GST</w:t>
            </w:r>
          </w:p>
        </w:tc>
        <w:tc>
          <w:tcPr>
            <w:tcW w:w="2743" w:type="dxa"/>
            <w:vAlign w:val="center"/>
          </w:tcPr>
          <w:p w:rsidR="00781F1C" w:rsidRPr="00247B4F" w:rsidRDefault="00781F1C" w:rsidP="00CC38BA">
            <w:pPr>
              <w:pStyle w:val="a7"/>
              <w:tabs>
                <w:tab w:val="left" w:pos="1332"/>
              </w:tabs>
              <w:ind w:left="33" w:right="34" w:hanging="33"/>
              <w:jc w:val="center"/>
              <w:rPr>
                <w:sz w:val="24"/>
                <w:szCs w:val="24"/>
                <w:highlight w:val="yellow"/>
                <w:lang w:val="en-US"/>
              </w:rPr>
            </w:pPr>
            <w:r w:rsidRPr="00781F1C">
              <w:rPr>
                <w:sz w:val="24"/>
                <w:szCs w:val="24"/>
                <w:lang w:val="en-US"/>
              </w:rPr>
              <w:t>Including the cost of rendered in 201</w:t>
            </w:r>
            <w:r>
              <w:rPr>
                <w:sz w:val="24"/>
                <w:szCs w:val="24"/>
                <w:lang w:val="en-US"/>
              </w:rPr>
              <w:t>6</w:t>
            </w:r>
            <w:r w:rsidRPr="00781F1C">
              <w:rPr>
                <w:sz w:val="24"/>
                <w:szCs w:val="24"/>
                <w:lang w:val="en-US"/>
              </w:rPr>
              <w:t>-201</w:t>
            </w:r>
            <w:r>
              <w:rPr>
                <w:sz w:val="24"/>
                <w:szCs w:val="24"/>
                <w:lang w:val="en-US"/>
              </w:rPr>
              <w:t>9</w:t>
            </w:r>
            <w:r w:rsidRPr="00781F1C">
              <w:rPr>
                <w:sz w:val="24"/>
                <w:szCs w:val="24"/>
                <w:lang w:val="en-US"/>
              </w:rPr>
              <w:t xml:space="preserve"> services </w:t>
            </w:r>
            <w:r w:rsidR="00CC38BA">
              <w:rPr>
                <w:sz w:val="24"/>
                <w:szCs w:val="24"/>
                <w:lang w:val="en-US"/>
              </w:rPr>
              <w:t>according to</w:t>
            </w:r>
            <w:r w:rsidRPr="00781F1C">
              <w:rPr>
                <w:sz w:val="24"/>
                <w:szCs w:val="24"/>
                <w:lang w:val="en-US"/>
              </w:rPr>
              <w:t xml:space="preserve"> supporting documents, INR, including </w:t>
            </w:r>
            <w:r w:rsidR="00FB78B5">
              <w:rPr>
                <w:sz w:val="24"/>
                <w:szCs w:val="24"/>
                <w:lang w:val="en-US"/>
              </w:rPr>
              <w:t>GST</w:t>
            </w:r>
          </w:p>
        </w:tc>
        <w:tc>
          <w:tcPr>
            <w:tcW w:w="2642" w:type="dxa"/>
            <w:vMerge/>
            <w:vAlign w:val="center"/>
          </w:tcPr>
          <w:p w:rsidR="00781F1C" w:rsidRPr="00781F1C" w:rsidRDefault="00781F1C">
            <w:pPr>
              <w:pStyle w:val="a7"/>
              <w:tabs>
                <w:tab w:val="left" w:pos="1332"/>
              </w:tabs>
              <w:ind w:left="-108" w:right="-108"/>
              <w:jc w:val="center"/>
              <w:rPr>
                <w:sz w:val="24"/>
                <w:szCs w:val="24"/>
                <w:lang w:val="en-US"/>
              </w:rPr>
            </w:pPr>
          </w:p>
        </w:tc>
      </w:tr>
      <w:tr w:rsidR="00BA54B5">
        <w:trPr>
          <w:trHeight w:val="304"/>
        </w:trPr>
        <w:tc>
          <w:tcPr>
            <w:tcW w:w="817" w:type="dxa"/>
          </w:tcPr>
          <w:p w:rsidR="00BA54B5" w:rsidRDefault="0072148A">
            <w:pPr>
              <w:pStyle w:val="a7"/>
              <w:ind w:left="-57" w:right="-57"/>
              <w:jc w:val="center"/>
              <w:rPr>
                <w:sz w:val="24"/>
                <w:szCs w:val="24"/>
              </w:rPr>
            </w:pPr>
            <w:r>
              <w:rPr>
                <w:sz w:val="24"/>
                <w:szCs w:val="24"/>
              </w:rPr>
              <w:t>1</w:t>
            </w:r>
          </w:p>
        </w:tc>
        <w:tc>
          <w:tcPr>
            <w:tcW w:w="2451" w:type="dxa"/>
          </w:tcPr>
          <w:p w:rsidR="00BA54B5" w:rsidRDefault="0072148A">
            <w:pPr>
              <w:pStyle w:val="a7"/>
              <w:ind w:left="-108" w:right="-108"/>
              <w:jc w:val="center"/>
              <w:rPr>
                <w:sz w:val="24"/>
                <w:szCs w:val="24"/>
              </w:rPr>
            </w:pPr>
            <w:r>
              <w:rPr>
                <w:sz w:val="24"/>
                <w:szCs w:val="24"/>
              </w:rPr>
              <w:t>2</w:t>
            </w:r>
          </w:p>
        </w:tc>
        <w:tc>
          <w:tcPr>
            <w:tcW w:w="1813" w:type="dxa"/>
            <w:gridSpan w:val="2"/>
          </w:tcPr>
          <w:p w:rsidR="00BA54B5" w:rsidRDefault="0072148A">
            <w:pPr>
              <w:pStyle w:val="a7"/>
              <w:ind w:left="-57" w:right="-57"/>
              <w:jc w:val="center"/>
              <w:rPr>
                <w:sz w:val="24"/>
                <w:szCs w:val="24"/>
              </w:rPr>
            </w:pPr>
            <w:r>
              <w:rPr>
                <w:sz w:val="24"/>
                <w:szCs w:val="24"/>
              </w:rPr>
              <w:t>3</w:t>
            </w:r>
          </w:p>
        </w:tc>
        <w:tc>
          <w:tcPr>
            <w:tcW w:w="2203" w:type="dxa"/>
            <w:gridSpan w:val="2"/>
          </w:tcPr>
          <w:p w:rsidR="00BA54B5" w:rsidRDefault="0072148A">
            <w:pPr>
              <w:pStyle w:val="a7"/>
              <w:ind w:left="-108" w:right="-108"/>
              <w:jc w:val="center"/>
              <w:rPr>
                <w:sz w:val="24"/>
                <w:szCs w:val="24"/>
              </w:rPr>
            </w:pPr>
            <w:r>
              <w:rPr>
                <w:sz w:val="24"/>
                <w:szCs w:val="24"/>
              </w:rPr>
              <w:t>4</w:t>
            </w:r>
          </w:p>
        </w:tc>
        <w:tc>
          <w:tcPr>
            <w:tcW w:w="2209" w:type="dxa"/>
            <w:gridSpan w:val="2"/>
          </w:tcPr>
          <w:p w:rsidR="00BA54B5" w:rsidRDefault="0072148A">
            <w:pPr>
              <w:pStyle w:val="a7"/>
              <w:tabs>
                <w:tab w:val="left" w:pos="1332"/>
              </w:tabs>
              <w:ind w:left="0" w:right="-108"/>
              <w:jc w:val="center"/>
              <w:rPr>
                <w:sz w:val="24"/>
                <w:szCs w:val="24"/>
                <w:lang w:val="en-US"/>
              </w:rPr>
            </w:pPr>
            <w:r>
              <w:rPr>
                <w:sz w:val="24"/>
                <w:szCs w:val="24"/>
                <w:lang w:val="en-US"/>
              </w:rPr>
              <w:t>5</w:t>
            </w:r>
          </w:p>
        </w:tc>
        <w:tc>
          <w:tcPr>
            <w:tcW w:w="2743" w:type="dxa"/>
          </w:tcPr>
          <w:p w:rsidR="00BA54B5" w:rsidRDefault="0072148A">
            <w:pPr>
              <w:pStyle w:val="a7"/>
              <w:tabs>
                <w:tab w:val="left" w:pos="1332"/>
              </w:tabs>
              <w:ind w:left="-108" w:right="-108"/>
              <w:jc w:val="center"/>
              <w:rPr>
                <w:sz w:val="24"/>
                <w:szCs w:val="24"/>
                <w:lang w:val="en-US"/>
              </w:rPr>
            </w:pPr>
            <w:r>
              <w:rPr>
                <w:sz w:val="24"/>
                <w:szCs w:val="24"/>
                <w:lang w:val="en-US"/>
              </w:rPr>
              <w:t>6</w:t>
            </w:r>
          </w:p>
        </w:tc>
        <w:tc>
          <w:tcPr>
            <w:tcW w:w="2642" w:type="dxa"/>
          </w:tcPr>
          <w:p w:rsidR="00BA54B5" w:rsidRDefault="0072148A">
            <w:pPr>
              <w:pStyle w:val="a7"/>
              <w:tabs>
                <w:tab w:val="left" w:pos="1332"/>
              </w:tabs>
              <w:ind w:left="-108" w:right="-108"/>
              <w:jc w:val="center"/>
              <w:rPr>
                <w:sz w:val="24"/>
                <w:szCs w:val="24"/>
                <w:lang w:val="en-US"/>
              </w:rPr>
            </w:pPr>
            <w:r>
              <w:rPr>
                <w:sz w:val="24"/>
                <w:szCs w:val="24"/>
                <w:lang w:val="en-US"/>
              </w:rPr>
              <w:t>7</w:t>
            </w:r>
          </w:p>
        </w:tc>
      </w:tr>
      <w:tr w:rsidR="00BA54B5" w:rsidRPr="007A0F47">
        <w:trPr>
          <w:trHeight w:val="227"/>
        </w:trPr>
        <w:tc>
          <w:tcPr>
            <w:tcW w:w="817" w:type="dxa"/>
          </w:tcPr>
          <w:p w:rsidR="00BA54B5" w:rsidRDefault="00BA54B5">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BA54B5" w:rsidRDefault="0072148A">
            <w:pPr>
              <w:pStyle w:val="a8"/>
              <w:spacing w:before="0" w:after="0"/>
              <w:rPr>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BA54B5" w:rsidRPr="007A0F47">
        <w:trPr>
          <w:trHeight w:val="227"/>
        </w:trPr>
        <w:tc>
          <w:tcPr>
            <w:tcW w:w="817" w:type="dxa"/>
          </w:tcPr>
          <w:p w:rsidR="00BA54B5" w:rsidRDefault="00BA54B5">
            <w:pPr>
              <w:numPr>
                <w:ilvl w:val="0"/>
                <w:numId w:val="53"/>
              </w:numPr>
              <w:tabs>
                <w:tab w:val="left" w:pos="426"/>
              </w:tabs>
              <w:ind w:left="0" w:firstLine="0"/>
              <w:rPr>
                <w:b/>
                <w:lang w:val="en-US"/>
              </w:rPr>
            </w:pPr>
          </w:p>
        </w:tc>
        <w:tc>
          <w:tcPr>
            <w:tcW w:w="2451" w:type="dxa"/>
          </w:tcPr>
          <w:p w:rsidR="00BA54B5" w:rsidRDefault="0072148A">
            <w:pPr>
              <w:pStyle w:val="a8"/>
              <w:spacing w:before="0" w:after="0"/>
              <w:rPr>
                <w:b/>
                <w:szCs w:val="24"/>
                <w:lang w:val="en-US"/>
              </w:rPr>
            </w:pPr>
            <w:r>
              <w:rPr>
                <w:b/>
                <w:i/>
                <w:szCs w:val="24"/>
                <w:lang w:val="en-US"/>
              </w:rPr>
              <w:t>Contract No.1 dated dd.mm.yyyy</w:t>
            </w:r>
          </w:p>
        </w:tc>
        <w:tc>
          <w:tcPr>
            <w:tcW w:w="1813" w:type="dxa"/>
            <w:gridSpan w:val="2"/>
          </w:tcPr>
          <w:p w:rsidR="00BA54B5" w:rsidRDefault="00BA54B5">
            <w:pPr>
              <w:pStyle w:val="a8"/>
              <w:spacing w:before="0" w:after="0"/>
              <w:rPr>
                <w:b/>
                <w:szCs w:val="24"/>
                <w:lang w:val="en-US"/>
              </w:rPr>
            </w:pPr>
          </w:p>
        </w:tc>
        <w:tc>
          <w:tcPr>
            <w:tcW w:w="2203" w:type="dxa"/>
            <w:gridSpan w:val="2"/>
          </w:tcPr>
          <w:p w:rsidR="00BA54B5" w:rsidRDefault="00BA54B5">
            <w:pPr>
              <w:pStyle w:val="a8"/>
              <w:spacing w:before="0" w:after="0"/>
              <w:rPr>
                <w:b/>
                <w:szCs w:val="24"/>
                <w:lang w:val="en-US"/>
              </w:rPr>
            </w:pPr>
          </w:p>
        </w:tc>
        <w:tc>
          <w:tcPr>
            <w:tcW w:w="2209" w:type="dxa"/>
            <w:gridSpan w:val="2"/>
          </w:tcPr>
          <w:p w:rsidR="00BA54B5" w:rsidRDefault="00BA54B5">
            <w:pPr>
              <w:pStyle w:val="a8"/>
              <w:spacing w:before="0" w:after="0"/>
              <w:rPr>
                <w:b/>
                <w:szCs w:val="24"/>
                <w:lang w:val="en-US"/>
              </w:rPr>
            </w:pPr>
          </w:p>
        </w:tc>
        <w:tc>
          <w:tcPr>
            <w:tcW w:w="2743" w:type="dxa"/>
          </w:tcPr>
          <w:p w:rsidR="00BA54B5" w:rsidRDefault="00BA54B5">
            <w:pPr>
              <w:pStyle w:val="a8"/>
              <w:spacing w:before="0" w:after="0"/>
              <w:rPr>
                <w:b/>
                <w:szCs w:val="24"/>
                <w:lang w:val="en-US"/>
              </w:rPr>
            </w:pPr>
          </w:p>
        </w:tc>
        <w:tc>
          <w:tcPr>
            <w:tcW w:w="2642" w:type="dxa"/>
          </w:tcPr>
          <w:p w:rsidR="00BA54B5" w:rsidRDefault="00BA54B5">
            <w:pPr>
              <w:pStyle w:val="a8"/>
              <w:spacing w:before="0" w:after="0"/>
              <w:rPr>
                <w:b/>
                <w:szCs w:val="24"/>
                <w:lang w:val="en-US"/>
              </w:rPr>
            </w:pPr>
          </w:p>
        </w:tc>
      </w:tr>
      <w:tr w:rsidR="00BA54B5">
        <w:trPr>
          <w:trHeight w:val="227"/>
        </w:trPr>
        <w:tc>
          <w:tcPr>
            <w:tcW w:w="817" w:type="dxa"/>
          </w:tcPr>
          <w:p w:rsidR="00BA54B5" w:rsidRDefault="00BA54B5">
            <w:pPr>
              <w:pStyle w:val="ListParagraph"/>
              <w:numPr>
                <w:ilvl w:val="0"/>
                <w:numId w:val="54"/>
              </w:numPr>
              <w:tabs>
                <w:tab w:val="left" w:pos="567"/>
              </w:tabs>
              <w:spacing w:after="0" w:line="240" w:lineRule="auto"/>
              <w:ind w:left="0" w:firstLine="0"/>
              <w:contextualSpacing w:val="0"/>
              <w:rPr>
                <w:rFonts w:ascii="Times New Roman" w:hAnsi="Times New Roman"/>
                <w:sz w:val="24"/>
                <w:szCs w:val="24"/>
                <w:lang w:val="en-US"/>
              </w:rPr>
            </w:pPr>
          </w:p>
        </w:tc>
        <w:tc>
          <w:tcPr>
            <w:tcW w:w="6467" w:type="dxa"/>
            <w:gridSpan w:val="5"/>
          </w:tcPr>
          <w:p w:rsidR="00BA54B5" w:rsidRDefault="0072148A">
            <w:pPr>
              <w:pStyle w:val="a8"/>
              <w:spacing w:before="0" w:after="0"/>
              <w:rPr>
                <w:szCs w:val="24"/>
                <w:lang w:val="en-US"/>
              </w:rPr>
            </w:pPr>
            <w:r>
              <w:rPr>
                <w:i/>
                <w:szCs w:val="24"/>
                <w:lang w:val="en-US"/>
              </w:rPr>
              <w:t>Certificate of Acceptance and Delivery of Services No.1 dated dd.mm.yyyy to Contract No.1</w:t>
            </w:r>
          </w:p>
        </w:tc>
        <w:tc>
          <w:tcPr>
            <w:tcW w:w="2209" w:type="dxa"/>
            <w:gridSpan w:val="2"/>
          </w:tcPr>
          <w:p w:rsidR="00BA54B5" w:rsidRDefault="0072148A">
            <w:pPr>
              <w:pStyle w:val="a8"/>
              <w:spacing w:before="0" w:after="0"/>
              <w:jc w:val="center"/>
              <w:rPr>
                <w:szCs w:val="24"/>
              </w:rPr>
            </w:pPr>
            <w:r>
              <w:rPr>
                <w:szCs w:val="24"/>
              </w:rPr>
              <w:t>X</w:t>
            </w: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trPr>
          <w:trHeight w:val="227"/>
        </w:trPr>
        <w:tc>
          <w:tcPr>
            <w:tcW w:w="817" w:type="dxa"/>
          </w:tcPr>
          <w:p w:rsidR="00BA54B5" w:rsidRDefault="00BA54B5">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BA54B5" w:rsidRDefault="0072148A">
            <w:pPr>
              <w:pStyle w:val="a8"/>
              <w:spacing w:before="0" w:after="0"/>
              <w:rPr>
                <w:szCs w:val="24"/>
                <w:lang w:val="en-US"/>
              </w:rPr>
            </w:pPr>
            <w:r>
              <w:rPr>
                <w:i/>
                <w:szCs w:val="24"/>
                <w:lang w:val="en-US"/>
              </w:rPr>
              <w:t>Certificate of delivery and acceptance of rendered services No. 2 dated dd.mm.yyyy to Contract No.1</w:t>
            </w:r>
          </w:p>
        </w:tc>
        <w:tc>
          <w:tcPr>
            <w:tcW w:w="2209" w:type="dxa"/>
            <w:gridSpan w:val="2"/>
          </w:tcPr>
          <w:p w:rsidR="00BA54B5" w:rsidRDefault="0072148A">
            <w:pPr>
              <w:jc w:val="center"/>
            </w:pPr>
            <w:r>
              <w:t>X</w:t>
            </w: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trPr>
          <w:trHeight w:val="227"/>
        </w:trPr>
        <w:tc>
          <w:tcPr>
            <w:tcW w:w="817" w:type="dxa"/>
          </w:tcPr>
          <w:p w:rsidR="00BA54B5" w:rsidRDefault="00BA54B5">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BA54B5" w:rsidRDefault="0072148A">
            <w:pPr>
              <w:pStyle w:val="a8"/>
              <w:spacing w:before="0" w:after="0"/>
              <w:rPr>
                <w:szCs w:val="24"/>
                <w:lang w:val="en-US"/>
              </w:rPr>
            </w:pPr>
            <w:r>
              <w:rPr>
                <w:i/>
                <w:szCs w:val="24"/>
                <w:lang w:val="en-US"/>
              </w:rPr>
              <w:t>Certificate of delivery and acceptance of rendered services No. 3 dated dd.mm.yyyy to Contract No.1</w:t>
            </w:r>
          </w:p>
        </w:tc>
        <w:tc>
          <w:tcPr>
            <w:tcW w:w="2209" w:type="dxa"/>
            <w:gridSpan w:val="2"/>
          </w:tcPr>
          <w:p w:rsidR="00BA54B5" w:rsidRDefault="0072148A">
            <w:pPr>
              <w:jc w:val="center"/>
            </w:pPr>
            <w:r>
              <w:t>X</w:t>
            </w: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trPr>
          <w:trHeight w:val="227"/>
        </w:trPr>
        <w:tc>
          <w:tcPr>
            <w:tcW w:w="817" w:type="dxa"/>
          </w:tcPr>
          <w:p w:rsidR="00BA54B5" w:rsidRDefault="00BA54B5">
            <w:pPr>
              <w:pStyle w:val="ListParagraph"/>
              <w:numPr>
                <w:ilvl w:val="0"/>
                <w:numId w:val="54"/>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BA54B5" w:rsidRDefault="0072148A">
            <w:pPr>
              <w:pStyle w:val="a8"/>
              <w:spacing w:before="0" w:after="0"/>
              <w:rPr>
                <w:szCs w:val="24"/>
              </w:rPr>
            </w:pPr>
            <w:r>
              <w:rPr>
                <w:i/>
                <w:szCs w:val="24"/>
              </w:rPr>
              <w:t>…</w:t>
            </w:r>
          </w:p>
        </w:tc>
        <w:tc>
          <w:tcPr>
            <w:tcW w:w="2209" w:type="dxa"/>
            <w:gridSpan w:val="2"/>
          </w:tcPr>
          <w:p w:rsidR="00BA54B5" w:rsidRDefault="0072148A">
            <w:pPr>
              <w:pStyle w:val="a8"/>
              <w:spacing w:before="0" w:after="0"/>
              <w:jc w:val="center"/>
              <w:rPr>
                <w:szCs w:val="24"/>
              </w:rPr>
            </w:pPr>
            <w:r>
              <w:rPr>
                <w:szCs w:val="24"/>
              </w:rPr>
              <w:t>…</w:t>
            </w: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trPr>
          <w:trHeight w:val="227"/>
        </w:trPr>
        <w:tc>
          <w:tcPr>
            <w:tcW w:w="817" w:type="dxa"/>
          </w:tcPr>
          <w:p w:rsidR="00BA54B5" w:rsidRDefault="0072148A">
            <w:pPr>
              <w:tabs>
                <w:tab w:val="num" w:pos="792"/>
              </w:tabs>
              <w:ind w:left="-288" w:firstLine="108"/>
              <w:jc w:val="center"/>
            </w:pPr>
            <w:r>
              <w:lastRenderedPageBreak/>
              <w:t>…</w:t>
            </w:r>
          </w:p>
        </w:tc>
        <w:tc>
          <w:tcPr>
            <w:tcW w:w="2451" w:type="dxa"/>
          </w:tcPr>
          <w:p w:rsidR="00BA54B5" w:rsidRDefault="0072148A">
            <w:pPr>
              <w:pStyle w:val="a8"/>
              <w:spacing w:before="0" w:after="0"/>
              <w:rPr>
                <w:szCs w:val="24"/>
              </w:rPr>
            </w:pPr>
            <w:r>
              <w:rPr>
                <w:szCs w:val="24"/>
              </w:rPr>
              <w:t>…</w:t>
            </w:r>
          </w:p>
        </w:tc>
        <w:tc>
          <w:tcPr>
            <w:tcW w:w="1813" w:type="dxa"/>
            <w:gridSpan w:val="2"/>
          </w:tcPr>
          <w:p w:rsidR="00BA54B5" w:rsidRDefault="00BA54B5">
            <w:pPr>
              <w:pStyle w:val="a8"/>
              <w:spacing w:before="0" w:after="0"/>
              <w:rPr>
                <w:szCs w:val="24"/>
              </w:rPr>
            </w:pPr>
          </w:p>
        </w:tc>
        <w:tc>
          <w:tcPr>
            <w:tcW w:w="2203" w:type="dxa"/>
            <w:gridSpan w:val="2"/>
          </w:tcPr>
          <w:p w:rsidR="00BA54B5" w:rsidRDefault="00BA54B5">
            <w:pPr>
              <w:pStyle w:val="a8"/>
              <w:spacing w:before="0" w:after="0"/>
              <w:rPr>
                <w:szCs w:val="24"/>
              </w:rPr>
            </w:pPr>
          </w:p>
        </w:tc>
        <w:tc>
          <w:tcPr>
            <w:tcW w:w="2209" w:type="dxa"/>
            <w:gridSpan w:val="2"/>
          </w:tcPr>
          <w:p w:rsidR="00BA54B5" w:rsidRDefault="0072148A">
            <w:pPr>
              <w:pStyle w:val="a8"/>
              <w:spacing w:before="0" w:after="0"/>
              <w:jc w:val="center"/>
              <w:rPr>
                <w:szCs w:val="24"/>
              </w:rPr>
            </w:pPr>
            <w:r>
              <w:rPr>
                <w:szCs w:val="24"/>
              </w:rPr>
              <w:t>…</w:t>
            </w: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rsidRPr="007A0F47">
        <w:trPr>
          <w:trHeight w:val="227"/>
        </w:trPr>
        <w:tc>
          <w:tcPr>
            <w:tcW w:w="817" w:type="dxa"/>
          </w:tcPr>
          <w:p w:rsidR="00BA54B5" w:rsidRDefault="00BA54B5">
            <w:pPr>
              <w:numPr>
                <w:ilvl w:val="0"/>
                <w:numId w:val="53"/>
              </w:numPr>
              <w:tabs>
                <w:tab w:val="left" w:pos="426"/>
              </w:tabs>
              <w:ind w:left="0" w:firstLine="0"/>
              <w:rPr>
                <w:b/>
              </w:rPr>
            </w:pPr>
          </w:p>
        </w:tc>
        <w:tc>
          <w:tcPr>
            <w:tcW w:w="2451" w:type="dxa"/>
          </w:tcPr>
          <w:p w:rsidR="00BA54B5" w:rsidRDefault="0072148A">
            <w:pPr>
              <w:pStyle w:val="a8"/>
              <w:spacing w:before="0" w:after="0"/>
              <w:rPr>
                <w:szCs w:val="24"/>
                <w:lang w:val="en-US"/>
              </w:rPr>
            </w:pPr>
            <w:r>
              <w:rPr>
                <w:b/>
                <w:i/>
                <w:szCs w:val="24"/>
                <w:lang w:val="en-US"/>
              </w:rPr>
              <w:t>Contract No.2 dated dd.mm.yyyy</w:t>
            </w:r>
          </w:p>
        </w:tc>
        <w:tc>
          <w:tcPr>
            <w:tcW w:w="1813" w:type="dxa"/>
            <w:gridSpan w:val="2"/>
          </w:tcPr>
          <w:p w:rsidR="00BA54B5" w:rsidRDefault="00BA54B5">
            <w:pPr>
              <w:pStyle w:val="a8"/>
              <w:spacing w:before="0" w:after="0"/>
              <w:rPr>
                <w:szCs w:val="24"/>
                <w:lang w:val="en-US"/>
              </w:rPr>
            </w:pPr>
          </w:p>
        </w:tc>
        <w:tc>
          <w:tcPr>
            <w:tcW w:w="2203" w:type="dxa"/>
            <w:gridSpan w:val="2"/>
          </w:tcPr>
          <w:p w:rsidR="00BA54B5" w:rsidRDefault="00BA54B5">
            <w:pPr>
              <w:pStyle w:val="a8"/>
              <w:spacing w:before="0" w:after="0"/>
              <w:rPr>
                <w:szCs w:val="24"/>
                <w:lang w:val="en-US"/>
              </w:rPr>
            </w:pPr>
          </w:p>
        </w:tc>
        <w:tc>
          <w:tcPr>
            <w:tcW w:w="2209" w:type="dxa"/>
            <w:gridSpan w:val="2"/>
          </w:tcPr>
          <w:p w:rsidR="00BA54B5" w:rsidRDefault="00BA54B5">
            <w:pPr>
              <w:pStyle w:val="a8"/>
              <w:spacing w:before="0" w:after="0"/>
              <w:rPr>
                <w:szCs w:val="24"/>
                <w:lang w:val="en-US"/>
              </w:rPr>
            </w:pPr>
          </w:p>
        </w:tc>
        <w:tc>
          <w:tcPr>
            <w:tcW w:w="2743" w:type="dxa"/>
          </w:tcPr>
          <w:p w:rsidR="00BA54B5" w:rsidRDefault="00BA54B5">
            <w:pPr>
              <w:pStyle w:val="a8"/>
              <w:spacing w:before="0" w:after="0"/>
              <w:rPr>
                <w:szCs w:val="24"/>
                <w:lang w:val="en-US"/>
              </w:rPr>
            </w:pPr>
          </w:p>
        </w:tc>
        <w:tc>
          <w:tcPr>
            <w:tcW w:w="2642" w:type="dxa"/>
          </w:tcPr>
          <w:p w:rsidR="00BA54B5" w:rsidRDefault="00BA54B5">
            <w:pPr>
              <w:pStyle w:val="a8"/>
              <w:spacing w:before="0" w:after="0"/>
              <w:rPr>
                <w:szCs w:val="24"/>
                <w:lang w:val="en-US"/>
              </w:rPr>
            </w:pPr>
          </w:p>
        </w:tc>
      </w:tr>
      <w:tr w:rsidR="00BA54B5">
        <w:trPr>
          <w:trHeight w:val="227"/>
        </w:trPr>
        <w:tc>
          <w:tcPr>
            <w:tcW w:w="817" w:type="dxa"/>
          </w:tcPr>
          <w:p w:rsidR="00BA54B5" w:rsidRDefault="00BA54B5">
            <w:pPr>
              <w:pStyle w:val="ListParagraph"/>
              <w:numPr>
                <w:ilvl w:val="2"/>
                <w:numId w:val="55"/>
              </w:numPr>
              <w:tabs>
                <w:tab w:val="left" w:pos="567"/>
              </w:tabs>
              <w:spacing w:after="0" w:line="240" w:lineRule="auto"/>
              <w:ind w:left="0" w:firstLine="0"/>
              <w:contextualSpacing w:val="0"/>
              <w:rPr>
                <w:rFonts w:ascii="Times New Roman" w:hAnsi="Times New Roman"/>
                <w:sz w:val="24"/>
                <w:szCs w:val="24"/>
                <w:lang w:val="en-US"/>
              </w:rPr>
            </w:pPr>
          </w:p>
        </w:tc>
        <w:tc>
          <w:tcPr>
            <w:tcW w:w="2451" w:type="dxa"/>
          </w:tcPr>
          <w:p w:rsidR="00BA54B5" w:rsidRDefault="0072148A">
            <w:pPr>
              <w:pStyle w:val="a8"/>
              <w:spacing w:before="0" w:after="0"/>
              <w:rPr>
                <w:szCs w:val="24"/>
              </w:rPr>
            </w:pPr>
            <w:r>
              <w:rPr>
                <w:szCs w:val="24"/>
              </w:rPr>
              <w:t>…</w:t>
            </w:r>
          </w:p>
        </w:tc>
        <w:tc>
          <w:tcPr>
            <w:tcW w:w="1813" w:type="dxa"/>
            <w:gridSpan w:val="2"/>
          </w:tcPr>
          <w:p w:rsidR="00BA54B5" w:rsidRDefault="00BA54B5">
            <w:pPr>
              <w:pStyle w:val="a8"/>
              <w:spacing w:before="0" w:after="0"/>
              <w:rPr>
                <w:szCs w:val="24"/>
              </w:rPr>
            </w:pPr>
          </w:p>
        </w:tc>
        <w:tc>
          <w:tcPr>
            <w:tcW w:w="2203" w:type="dxa"/>
            <w:gridSpan w:val="2"/>
          </w:tcPr>
          <w:p w:rsidR="00BA54B5" w:rsidRDefault="00BA54B5">
            <w:pPr>
              <w:pStyle w:val="a8"/>
              <w:spacing w:before="0" w:after="0"/>
              <w:rPr>
                <w:szCs w:val="24"/>
              </w:rPr>
            </w:pPr>
          </w:p>
        </w:tc>
        <w:tc>
          <w:tcPr>
            <w:tcW w:w="2209" w:type="dxa"/>
            <w:gridSpan w:val="2"/>
          </w:tcPr>
          <w:p w:rsidR="00BA54B5" w:rsidRDefault="00BA54B5">
            <w:pPr>
              <w:pStyle w:val="a8"/>
              <w:spacing w:before="0" w:after="0"/>
              <w:rPr>
                <w:szCs w:val="24"/>
              </w:rPr>
            </w:pP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trPr>
          <w:trHeight w:val="227"/>
        </w:trPr>
        <w:tc>
          <w:tcPr>
            <w:tcW w:w="817" w:type="dxa"/>
          </w:tcPr>
          <w:p w:rsidR="00BA54B5" w:rsidRDefault="0072148A">
            <w:pPr>
              <w:tabs>
                <w:tab w:val="num" w:pos="792"/>
              </w:tabs>
              <w:ind w:left="-288" w:firstLine="108"/>
              <w:jc w:val="center"/>
            </w:pPr>
            <w:r>
              <w:t>…</w:t>
            </w:r>
          </w:p>
        </w:tc>
        <w:tc>
          <w:tcPr>
            <w:tcW w:w="2451" w:type="dxa"/>
          </w:tcPr>
          <w:p w:rsidR="00BA54B5" w:rsidRDefault="0072148A">
            <w:pPr>
              <w:pStyle w:val="a8"/>
              <w:spacing w:before="0" w:after="0"/>
              <w:rPr>
                <w:szCs w:val="24"/>
              </w:rPr>
            </w:pPr>
            <w:r>
              <w:rPr>
                <w:szCs w:val="24"/>
              </w:rPr>
              <w:t>…</w:t>
            </w:r>
          </w:p>
        </w:tc>
        <w:tc>
          <w:tcPr>
            <w:tcW w:w="1813" w:type="dxa"/>
            <w:gridSpan w:val="2"/>
          </w:tcPr>
          <w:p w:rsidR="00BA54B5" w:rsidRDefault="00BA54B5">
            <w:pPr>
              <w:pStyle w:val="a8"/>
              <w:spacing w:before="0" w:after="0"/>
              <w:rPr>
                <w:szCs w:val="24"/>
              </w:rPr>
            </w:pPr>
          </w:p>
        </w:tc>
        <w:tc>
          <w:tcPr>
            <w:tcW w:w="2203" w:type="dxa"/>
            <w:gridSpan w:val="2"/>
          </w:tcPr>
          <w:p w:rsidR="00BA54B5" w:rsidRDefault="00BA54B5">
            <w:pPr>
              <w:pStyle w:val="a8"/>
              <w:spacing w:before="0" w:after="0"/>
              <w:rPr>
                <w:szCs w:val="24"/>
              </w:rPr>
            </w:pPr>
          </w:p>
        </w:tc>
        <w:tc>
          <w:tcPr>
            <w:tcW w:w="2209" w:type="dxa"/>
            <w:gridSpan w:val="2"/>
          </w:tcPr>
          <w:p w:rsidR="00BA54B5" w:rsidRDefault="00BA54B5">
            <w:pPr>
              <w:pStyle w:val="a8"/>
              <w:spacing w:before="0" w:after="0"/>
              <w:rPr>
                <w:szCs w:val="24"/>
              </w:rPr>
            </w:pPr>
          </w:p>
        </w:tc>
        <w:tc>
          <w:tcPr>
            <w:tcW w:w="2743" w:type="dxa"/>
          </w:tcPr>
          <w:p w:rsidR="00BA54B5" w:rsidRDefault="00BA54B5">
            <w:pPr>
              <w:pStyle w:val="a8"/>
              <w:spacing w:before="0" w:after="0"/>
              <w:rPr>
                <w:szCs w:val="24"/>
              </w:rPr>
            </w:pPr>
          </w:p>
        </w:tc>
        <w:tc>
          <w:tcPr>
            <w:tcW w:w="2642" w:type="dxa"/>
          </w:tcPr>
          <w:p w:rsidR="00BA54B5" w:rsidRDefault="00BA54B5">
            <w:pPr>
              <w:pStyle w:val="a8"/>
              <w:spacing w:before="0" w:after="0"/>
              <w:rPr>
                <w:szCs w:val="24"/>
              </w:rPr>
            </w:pPr>
          </w:p>
        </w:tc>
      </w:tr>
      <w:tr w:rsidR="00BA54B5">
        <w:trPr>
          <w:trHeight w:val="227"/>
        </w:trPr>
        <w:tc>
          <w:tcPr>
            <w:tcW w:w="7284" w:type="dxa"/>
            <w:gridSpan w:val="6"/>
          </w:tcPr>
          <w:p w:rsidR="00BA54B5" w:rsidRDefault="0072148A">
            <w:pPr>
              <w:pStyle w:val="a8"/>
              <w:spacing w:before="0" w:after="0"/>
              <w:rPr>
                <w:b/>
                <w:szCs w:val="24"/>
              </w:rPr>
            </w:pPr>
            <w:r>
              <w:rPr>
                <w:b/>
                <w:szCs w:val="24"/>
              </w:rPr>
              <w:t>TOTAL:</w:t>
            </w:r>
          </w:p>
        </w:tc>
        <w:tc>
          <w:tcPr>
            <w:tcW w:w="2209" w:type="dxa"/>
            <w:gridSpan w:val="2"/>
          </w:tcPr>
          <w:p w:rsidR="00BA54B5" w:rsidRDefault="0072148A">
            <w:pPr>
              <w:ind w:left="57" w:right="57"/>
              <w:jc w:val="center"/>
              <w:rPr>
                <w:snapToGrid w:val="0"/>
              </w:rPr>
            </w:pPr>
            <w:r>
              <w:rPr>
                <w:snapToGrid w:val="0"/>
              </w:rPr>
              <w:t>X</w:t>
            </w:r>
          </w:p>
        </w:tc>
        <w:tc>
          <w:tcPr>
            <w:tcW w:w="2743" w:type="dxa"/>
          </w:tcPr>
          <w:p w:rsidR="00BA54B5" w:rsidRDefault="0072148A">
            <w:pPr>
              <w:ind w:left="57" w:right="57"/>
              <w:jc w:val="center"/>
              <w:rPr>
                <w:snapToGrid w:val="0"/>
              </w:rPr>
            </w:pPr>
            <w:r>
              <w:rPr>
                <w:snapToGrid w:val="0"/>
              </w:rPr>
              <w:t>X</w:t>
            </w:r>
          </w:p>
        </w:tc>
        <w:tc>
          <w:tcPr>
            <w:tcW w:w="2642" w:type="dxa"/>
          </w:tcPr>
          <w:p w:rsidR="00BA54B5" w:rsidRDefault="0072148A">
            <w:pPr>
              <w:pStyle w:val="a8"/>
              <w:spacing w:before="0" w:after="0"/>
              <w:jc w:val="center"/>
              <w:rPr>
                <w:b/>
                <w:szCs w:val="24"/>
              </w:rPr>
            </w:pPr>
            <w:r>
              <w:rPr>
                <w:b/>
                <w:szCs w:val="24"/>
              </w:rPr>
              <w:t>X</w:t>
            </w:r>
          </w:p>
        </w:tc>
      </w:tr>
      <w:tr w:rsidR="00BA54B5" w:rsidRPr="007A0F47">
        <w:trPr>
          <w:trHeight w:val="227"/>
        </w:trPr>
        <w:tc>
          <w:tcPr>
            <w:tcW w:w="817" w:type="dxa"/>
          </w:tcPr>
          <w:p w:rsidR="00BA54B5" w:rsidRDefault="00BA54B5">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BA54B5" w:rsidRDefault="0072148A">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BA54B5" w:rsidRPr="007A0F47">
        <w:trPr>
          <w:trHeight w:val="228"/>
        </w:trPr>
        <w:tc>
          <w:tcPr>
            <w:tcW w:w="817" w:type="dxa"/>
          </w:tcPr>
          <w:p w:rsidR="00BA54B5" w:rsidRDefault="00BA54B5">
            <w:pPr>
              <w:pStyle w:val="ListParagraph"/>
              <w:numPr>
                <w:ilvl w:val="1"/>
                <w:numId w:val="56"/>
              </w:numPr>
              <w:spacing w:after="0"/>
              <w:ind w:left="0" w:firstLine="0"/>
              <w:contextualSpacing w:val="0"/>
              <w:rPr>
                <w:rFonts w:ascii="Times New Roman" w:hAnsi="Times New Roman"/>
                <w:b/>
                <w:sz w:val="24"/>
                <w:szCs w:val="24"/>
                <w:lang w:val="en-US"/>
              </w:rPr>
            </w:pPr>
          </w:p>
        </w:tc>
        <w:tc>
          <w:tcPr>
            <w:tcW w:w="2493" w:type="dxa"/>
            <w:gridSpan w:val="2"/>
          </w:tcPr>
          <w:p w:rsidR="00BA54B5" w:rsidRDefault="0072148A">
            <w:pPr>
              <w:ind w:left="57" w:right="57"/>
              <w:rPr>
                <w:snapToGrid w:val="0"/>
                <w:lang w:val="en-US"/>
              </w:rPr>
            </w:pPr>
            <w:r>
              <w:rPr>
                <w:b/>
                <w:i/>
                <w:lang w:val="en-US"/>
              </w:rPr>
              <w:t>Contract No.A dated dd.mm.yyyy</w:t>
            </w:r>
          </w:p>
        </w:tc>
        <w:tc>
          <w:tcPr>
            <w:tcW w:w="1812" w:type="dxa"/>
            <w:gridSpan w:val="2"/>
          </w:tcPr>
          <w:p w:rsidR="00BA54B5" w:rsidRDefault="00BA54B5">
            <w:pPr>
              <w:ind w:left="57" w:right="57"/>
              <w:rPr>
                <w:snapToGrid w:val="0"/>
                <w:lang w:val="en-US"/>
              </w:rPr>
            </w:pPr>
          </w:p>
        </w:tc>
        <w:tc>
          <w:tcPr>
            <w:tcW w:w="2205" w:type="dxa"/>
            <w:gridSpan w:val="2"/>
          </w:tcPr>
          <w:p w:rsidR="00BA54B5" w:rsidRDefault="00BA54B5">
            <w:pPr>
              <w:ind w:left="57" w:right="57"/>
              <w:rPr>
                <w:snapToGrid w:val="0"/>
                <w:lang w:val="en-US"/>
              </w:rPr>
            </w:pPr>
          </w:p>
        </w:tc>
        <w:tc>
          <w:tcPr>
            <w:tcW w:w="2166" w:type="dxa"/>
          </w:tcPr>
          <w:p w:rsidR="00BA54B5" w:rsidRDefault="00BA54B5">
            <w:pPr>
              <w:ind w:left="57" w:right="57"/>
              <w:rPr>
                <w:snapToGrid w:val="0"/>
                <w:lang w:val="en-US"/>
              </w:rPr>
            </w:pPr>
          </w:p>
        </w:tc>
        <w:tc>
          <w:tcPr>
            <w:tcW w:w="2743" w:type="dxa"/>
          </w:tcPr>
          <w:p w:rsidR="00BA54B5" w:rsidRDefault="00BA54B5">
            <w:pPr>
              <w:ind w:left="57" w:right="57"/>
              <w:rPr>
                <w:snapToGrid w:val="0"/>
                <w:lang w:val="en-US"/>
              </w:rPr>
            </w:pPr>
          </w:p>
        </w:tc>
        <w:tc>
          <w:tcPr>
            <w:tcW w:w="2642" w:type="dxa"/>
          </w:tcPr>
          <w:p w:rsidR="00BA54B5" w:rsidRDefault="00BA54B5">
            <w:pPr>
              <w:ind w:left="57" w:right="57"/>
              <w:rPr>
                <w:snapToGrid w:val="0"/>
                <w:lang w:val="en-US"/>
              </w:rPr>
            </w:pPr>
          </w:p>
        </w:tc>
      </w:tr>
      <w:tr w:rsidR="00BA54B5">
        <w:trPr>
          <w:trHeight w:val="228"/>
        </w:trPr>
        <w:tc>
          <w:tcPr>
            <w:tcW w:w="817" w:type="dxa"/>
          </w:tcPr>
          <w:p w:rsidR="00BA54B5" w:rsidRDefault="00BA54B5">
            <w:pPr>
              <w:pStyle w:val="ListParagraph"/>
              <w:numPr>
                <w:ilvl w:val="2"/>
                <w:numId w:val="56"/>
              </w:numPr>
              <w:spacing w:after="0"/>
              <w:ind w:left="0" w:firstLine="0"/>
              <w:contextualSpacing w:val="0"/>
              <w:rPr>
                <w:rFonts w:ascii="Times New Roman" w:hAnsi="Times New Roman"/>
                <w:sz w:val="24"/>
                <w:szCs w:val="24"/>
                <w:lang w:val="en-US"/>
              </w:rPr>
            </w:pPr>
          </w:p>
        </w:tc>
        <w:tc>
          <w:tcPr>
            <w:tcW w:w="6510" w:type="dxa"/>
            <w:gridSpan w:val="6"/>
          </w:tcPr>
          <w:p w:rsidR="00BA54B5" w:rsidRDefault="0072148A">
            <w:pPr>
              <w:pStyle w:val="a8"/>
              <w:spacing w:before="0" w:after="0"/>
              <w:rPr>
                <w:i/>
                <w:szCs w:val="24"/>
                <w:lang w:val="en-US"/>
              </w:rPr>
            </w:pPr>
            <w:r>
              <w:rPr>
                <w:i/>
                <w:szCs w:val="24"/>
                <w:lang w:val="en-US"/>
              </w:rPr>
              <w:t>Certificate of Acceptance and Delivery of Services No.1 dated dd.mm.yyyy to Contract No.A</w:t>
            </w:r>
          </w:p>
        </w:tc>
        <w:tc>
          <w:tcPr>
            <w:tcW w:w="2166" w:type="dxa"/>
          </w:tcPr>
          <w:p w:rsidR="00BA54B5" w:rsidRDefault="0072148A">
            <w:pPr>
              <w:ind w:left="57" w:right="57"/>
              <w:jc w:val="center"/>
              <w:rPr>
                <w:snapToGrid w:val="0"/>
              </w:rPr>
            </w:pPr>
            <w:r>
              <w:rPr>
                <w:snapToGrid w:val="0"/>
              </w:rPr>
              <w:t>X</w:t>
            </w:r>
          </w:p>
        </w:tc>
        <w:tc>
          <w:tcPr>
            <w:tcW w:w="2743" w:type="dxa"/>
          </w:tcPr>
          <w:p w:rsidR="00BA54B5" w:rsidRDefault="00BA54B5">
            <w:pPr>
              <w:ind w:left="57" w:right="57"/>
              <w:rPr>
                <w:snapToGrid w:val="0"/>
              </w:rPr>
            </w:pPr>
          </w:p>
        </w:tc>
        <w:tc>
          <w:tcPr>
            <w:tcW w:w="2642" w:type="dxa"/>
          </w:tcPr>
          <w:p w:rsidR="00BA54B5" w:rsidRDefault="00BA54B5">
            <w:pPr>
              <w:ind w:left="57" w:right="57"/>
              <w:rPr>
                <w:snapToGrid w:val="0"/>
              </w:rPr>
            </w:pPr>
          </w:p>
        </w:tc>
      </w:tr>
      <w:tr w:rsidR="00BA54B5">
        <w:trPr>
          <w:trHeight w:val="228"/>
        </w:trPr>
        <w:tc>
          <w:tcPr>
            <w:tcW w:w="817" w:type="dxa"/>
          </w:tcPr>
          <w:p w:rsidR="00BA54B5" w:rsidRDefault="0072148A">
            <w:pPr>
              <w:tabs>
                <w:tab w:val="num" w:pos="792"/>
              </w:tabs>
              <w:ind w:left="-288" w:firstLine="108"/>
              <w:jc w:val="center"/>
            </w:pPr>
            <w:r>
              <w:t>…</w:t>
            </w:r>
          </w:p>
        </w:tc>
        <w:tc>
          <w:tcPr>
            <w:tcW w:w="2493" w:type="dxa"/>
            <w:gridSpan w:val="2"/>
          </w:tcPr>
          <w:p w:rsidR="00BA54B5" w:rsidRDefault="0072148A">
            <w:pPr>
              <w:ind w:left="57" w:right="57"/>
              <w:rPr>
                <w:snapToGrid w:val="0"/>
              </w:rPr>
            </w:pPr>
            <w:r>
              <w:rPr>
                <w:snapToGrid w:val="0"/>
              </w:rPr>
              <w:t>…</w:t>
            </w:r>
          </w:p>
        </w:tc>
        <w:tc>
          <w:tcPr>
            <w:tcW w:w="1812" w:type="dxa"/>
            <w:gridSpan w:val="2"/>
          </w:tcPr>
          <w:p w:rsidR="00BA54B5" w:rsidRDefault="00BA54B5">
            <w:pPr>
              <w:ind w:left="57" w:right="57"/>
              <w:rPr>
                <w:snapToGrid w:val="0"/>
              </w:rPr>
            </w:pPr>
          </w:p>
        </w:tc>
        <w:tc>
          <w:tcPr>
            <w:tcW w:w="2205" w:type="dxa"/>
            <w:gridSpan w:val="2"/>
          </w:tcPr>
          <w:p w:rsidR="00BA54B5" w:rsidRDefault="00BA54B5">
            <w:pPr>
              <w:ind w:left="57" w:right="57"/>
              <w:rPr>
                <w:snapToGrid w:val="0"/>
              </w:rPr>
            </w:pPr>
          </w:p>
        </w:tc>
        <w:tc>
          <w:tcPr>
            <w:tcW w:w="2166" w:type="dxa"/>
          </w:tcPr>
          <w:p w:rsidR="00BA54B5" w:rsidRDefault="0072148A">
            <w:pPr>
              <w:ind w:left="57" w:right="57"/>
              <w:jc w:val="center"/>
              <w:rPr>
                <w:snapToGrid w:val="0"/>
              </w:rPr>
            </w:pPr>
            <w:r>
              <w:rPr>
                <w:snapToGrid w:val="0"/>
              </w:rPr>
              <w:t>…</w:t>
            </w:r>
          </w:p>
        </w:tc>
        <w:tc>
          <w:tcPr>
            <w:tcW w:w="2743" w:type="dxa"/>
          </w:tcPr>
          <w:p w:rsidR="00BA54B5" w:rsidRDefault="00BA54B5">
            <w:pPr>
              <w:ind w:left="57" w:right="57"/>
              <w:rPr>
                <w:snapToGrid w:val="0"/>
              </w:rPr>
            </w:pPr>
          </w:p>
        </w:tc>
        <w:tc>
          <w:tcPr>
            <w:tcW w:w="2642" w:type="dxa"/>
          </w:tcPr>
          <w:p w:rsidR="00BA54B5" w:rsidRDefault="00BA54B5">
            <w:pPr>
              <w:ind w:left="57" w:right="57"/>
              <w:rPr>
                <w:snapToGrid w:val="0"/>
              </w:rPr>
            </w:pPr>
          </w:p>
        </w:tc>
      </w:tr>
      <w:tr w:rsidR="00BA54B5">
        <w:trPr>
          <w:trHeight w:val="228"/>
        </w:trPr>
        <w:tc>
          <w:tcPr>
            <w:tcW w:w="817" w:type="dxa"/>
          </w:tcPr>
          <w:p w:rsidR="00BA54B5" w:rsidRDefault="00BA54B5">
            <w:pPr>
              <w:tabs>
                <w:tab w:val="num" w:pos="792"/>
              </w:tabs>
              <w:ind w:left="-288" w:firstLine="108"/>
              <w:jc w:val="center"/>
            </w:pPr>
          </w:p>
        </w:tc>
        <w:tc>
          <w:tcPr>
            <w:tcW w:w="6510" w:type="dxa"/>
            <w:gridSpan w:val="6"/>
          </w:tcPr>
          <w:p w:rsidR="00BA54B5" w:rsidRDefault="0072148A">
            <w:pPr>
              <w:ind w:left="57" w:right="57"/>
              <w:rPr>
                <w:snapToGrid w:val="0"/>
              </w:rPr>
            </w:pPr>
            <w:r>
              <w:rPr>
                <w:b/>
              </w:rPr>
              <w:t>TOTAL:</w:t>
            </w:r>
          </w:p>
        </w:tc>
        <w:tc>
          <w:tcPr>
            <w:tcW w:w="2166" w:type="dxa"/>
          </w:tcPr>
          <w:p w:rsidR="00BA54B5" w:rsidRDefault="0072148A">
            <w:pPr>
              <w:ind w:left="57" w:right="57"/>
              <w:jc w:val="center"/>
              <w:rPr>
                <w:snapToGrid w:val="0"/>
              </w:rPr>
            </w:pPr>
            <w:r>
              <w:rPr>
                <w:snapToGrid w:val="0"/>
              </w:rPr>
              <w:t>X</w:t>
            </w:r>
          </w:p>
        </w:tc>
        <w:tc>
          <w:tcPr>
            <w:tcW w:w="2743" w:type="dxa"/>
          </w:tcPr>
          <w:p w:rsidR="00BA54B5" w:rsidRDefault="0072148A">
            <w:pPr>
              <w:ind w:left="57" w:right="57"/>
              <w:jc w:val="center"/>
              <w:rPr>
                <w:snapToGrid w:val="0"/>
              </w:rPr>
            </w:pPr>
            <w:r>
              <w:rPr>
                <w:snapToGrid w:val="0"/>
              </w:rPr>
              <w:t>X</w:t>
            </w:r>
          </w:p>
        </w:tc>
        <w:tc>
          <w:tcPr>
            <w:tcW w:w="2642" w:type="dxa"/>
          </w:tcPr>
          <w:p w:rsidR="00BA54B5" w:rsidRDefault="0072148A">
            <w:pPr>
              <w:ind w:left="57" w:right="57"/>
              <w:jc w:val="center"/>
              <w:rPr>
                <w:snapToGrid w:val="0"/>
              </w:rPr>
            </w:pPr>
            <w:r>
              <w:rPr>
                <w:snapToGrid w:val="0"/>
              </w:rPr>
              <w:t>X</w:t>
            </w:r>
          </w:p>
        </w:tc>
      </w:tr>
      <w:tr w:rsidR="00BA54B5" w:rsidRPr="007A0F47">
        <w:trPr>
          <w:trHeight w:val="228"/>
        </w:trPr>
        <w:tc>
          <w:tcPr>
            <w:tcW w:w="817" w:type="dxa"/>
          </w:tcPr>
          <w:p w:rsidR="00BA54B5" w:rsidRDefault="00BA54B5">
            <w:pPr>
              <w:pStyle w:val="ListParagraph"/>
              <w:numPr>
                <w:ilvl w:val="0"/>
                <w:numId w:val="52"/>
              </w:numPr>
              <w:tabs>
                <w:tab w:val="left" w:pos="284"/>
              </w:tabs>
              <w:spacing w:after="0"/>
              <w:ind w:left="0" w:firstLine="0"/>
              <w:contextualSpacing w:val="0"/>
              <w:rPr>
                <w:rFonts w:ascii="Times New Roman" w:hAnsi="Times New Roman"/>
                <w:sz w:val="24"/>
                <w:szCs w:val="24"/>
              </w:rPr>
            </w:pPr>
          </w:p>
        </w:tc>
        <w:tc>
          <w:tcPr>
            <w:tcW w:w="14061" w:type="dxa"/>
            <w:gridSpan w:val="9"/>
          </w:tcPr>
          <w:p w:rsidR="00BA54B5" w:rsidRDefault="0072148A">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BA54B5">
        <w:trPr>
          <w:trHeight w:val="228"/>
        </w:trPr>
        <w:tc>
          <w:tcPr>
            <w:tcW w:w="817" w:type="dxa"/>
          </w:tcPr>
          <w:p w:rsidR="00BA54B5" w:rsidRDefault="0072148A">
            <w:pPr>
              <w:tabs>
                <w:tab w:val="num" w:pos="792"/>
              </w:tabs>
              <w:ind w:left="-288" w:firstLine="108"/>
              <w:jc w:val="center"/>
            </w:pPr>
            <w:r>
              <w:t>…</w:t>
            </w:r>
          </w:p>
        </w:tc>
        <w:tc>
          <w:tcPr>
            <w:tcW w:w="2493" w:type="dxa"/>
            <w:gridSpan w:val="2"/>
          </w:tcPr>
          <w:p w:rsidR="00BA54B5" w:rsidRDefault="0072148A">
            <w:pPr>
              <w:ind w:left="57" w:right="57"/>
              <w:rPr>
                <w:snapToGrid w:val="0"/>
              </w:rPr>
            </w:pPr>
            <w:r>
              <w:rPr>
                <w:snapToGrid w:val="0"/>
              </w:rPr>
              <w:t>…</w:t>
            </w:r>
          </w:p>
        </w:tc>
        <w:tc>
          <w:tcPr>
            <w:tcW w:w="1812" w:type="dxa"/>
            <w:gridSpan w:val="2"/>
          </w:tcPr>
          <w:p w:rsidR="00BA54B5" w:rsidRDefault="00BA54B5">
            <w:pPr>
              <w:ind w:left="57" w:right="57"/>
              <w:rPr>
                <w:snapToGrid w:val="0"/>
              </w:rPr>
            </w:pPr>
          </w:p>
        </w:tc>
        <w:tc>
          <w:tcPr>
            <w:tcW w:w="2205" w:type="dxa"/>
            <w:gridSpan w:val="2"/>
          </w:tcPr>
          <w:p w:rsidR="00BA54B5" w:rsidRDefault="00BA54B5">
            <w:pPr>
              <w:ind w:left="57" w:right="57"/>
              <w:rPr>
                <w:snapToGrid w:val="0"/>
              </w:rPr>
            </w:pPr>
          </w:p>
        </w:tc>
        <w:tc>
          <w:tcPr>
            <w:tcW w:w="2166" w:type="dxa"/>
          </w:tcPr>
          <w:p w:rsidR="00BA54B5" w:rsidRDefault="00BA54B5">
            <w:pPr>
              <w:ind w:left="57" w:right="57"/>
              <w:rPr>
                <w:snapToGrid w:val="0"/>
              </w:rPr>
            </w:pPr>
          </w:p>
        </w:tc>
        <w:tc>
          <w:tcPr>
            <w:tcW w:w="2743" w:type="dxa"/>
          </w:tcPr>
          <w:p w:rsidR="00BA54B5" w:rsidRDefault="00BA54B5">
            <w:pPr>
              <w:ind w:left="57" w:right="57"/>
              <w:rPr>
                <w:snapToGrid w:val="0"/>
              </w:rPr>
            </w:pPr>
          </w:p>
        </w:tc>
        <w:tc>
          <w:tcPr>
            <w:tcW w:w="2642" w:type="dxa"/>
          </w:tcPr>
          <w:p w:rsidR="00BA54B5" w:rsidRDefault="00BA54B5">
            <w:pPr>
              <w:ind w:left="57" w:right="57"/>
              <w:rPr>
                <w:snapToGrid w:val="0"/>
              </w:rPr>
            </w:pPr>
          </w:p>
        </w:tc>
      </w:tr>
      <w:tr w:rsidR="00BA54B5">
        <w:trPr>
          <w:trHeight w:val="228"/>
        </w:trPr>
        <w:tc>
          <w:tcPr>
            <w:tcW w:w="9493" w:type="dxa"/>
            <w:gridSpan w:val="8"/>
          </w:tcPr>
          <w:p w:rsidR="00BA54B5" w:rsidRDefault="0072148A">
            <w:pPr>
              <w:ind w:left="57" w:right="57"/>
              <w:rPr>
                <w:snapToGrid w:val="0"/>
              </w:rPr>
            </w:pPr>
            <w:r>
              <w:rPr>
                <w:b/>
              </w:rPr>
              <w:t>TOTAL:</w:t>
            </w:r>
          </w:p>
        </w:tc>
        <w:tc>
          <w:tcPr>
            <w:tcW w:w="2743" w:type="dxa"/>
          </w:tcPr>
          <w:p w:rsidR="00BA54B5" w:rsidRDefault="0072148A">
            <w:pPr>
              <w:ind w:left="57" w:right="57"/>
              <w:jc w:val="center"/>
              <w:rPr>
                <w:snapToGrid w:val="0"/>
              </w:rPr>
            </w:pPr>
            <w:r>
              <w:rPr>
                <w:snapToGrid w:val="0"/>
              </w:rPr>
              <w:t>X</w:t>
            </w:r>
          </w:p>
        </w:tc>
        <w:tc>
          <w:tcPr>
            <w:tcW w:w="2642" w:type="dxa"/>
          </w:tcPr>
          <w:p w:rsidR="00BA54B5" w:rsidRDefault="0072148A">
            <w:pPr>
              <w:ind w:left="57" w:right="57"/>
              <w:jc w:val="center"/>
              <w:rPr>
                <w:snapToGrid w:val="0"/>
              </w:rPr>
            </w:pPr>
            <w:r>
              <w:rPr>
                <w:snapToGrid w:val="0"/>
              </w:rPr>
              <w:t>X</w:t>
            </w:r>
          </w:p>
        </w:tc>
      </w:tr>
    </w:tbl>
    <w:p w:rsidR="00BA54B5" w:rsidRDefault="00BA54B5">
      <w:pPr>
        <w:pStyle w:val="Times12"/>
        <w:ind w:firstLine="0"/>
        <w:jc w:val="left"/>
        <w:rPr>
          <w:sz w:val="28"/>
          <w:szCs w:val="28"/>
        </w:rPr>
      </w:pPr>
    </w:p>
    <w:p w:rsidR="00BA54B5" w:rsidRDefault="0072148A">
      <w:pPr>
        <w:pStyle w:val="a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r>
        <w:rPr>
          <w:bCs w:val="0"/>
          <w:sz w:val="28"/>
          <w:lang w:val="en-US"/>
        </w:rPr>
        <w:t>L.S.</w:t>
      </w:r>
    </w:p>
    <w:p w:rsidR="00BA54B5" w:rsidRDefault="0072148A">
      <w:pPr>
        <w:pStyle w:val="Times12"/>
        <w:tabs>
          <w:tab w:val="left" w:pos="709"/>
          <w:tab w:val="left" w:pos="1134"/>
        </w:tabs>
        <w:ind w:firstLine="709"/>
        <w:rPr>
          <w:bCs w:val="0"/>
          <w:szCs w:val="24"/>
          <w:lang w:val="en-US"/>
        </w:rPr>
      </w:pPr>
      <w:r>
        <w:rPr>
          <w:bCs w:val="0"/>
          <w:szCs w:val="24"/>
          <w:lang w:val="en-US"/>
        </w:rPr>
        <w:t>INSTRUCTIONS FOR FILLING IN</w:t>
      </w:r>
    </w:p>
    <w:p w:rsidR="00BA54B5" w:rsidRDefault="0072148A">
      <w:pPr>
        <w:pStyle w:val="Times12"/>
        <w:numPr>
          <w:ilvl w:val="0"/>
          <w:numId w:val="51"/>
        </w:numPr>
        <w:tabs>
          <w:tab w:val="left" w:pos="1134"/>
        </w:tabs>
        <w:ind w:left="0" w:right="680" w:firstLine="709"/>
        <w:rPr>
          <w:szCs w:val="24"/>
          <w:lang w:val="en-US"/>
        </w:rPr>
      </w:pPr>
      <w:r>
        <w:rPr>
          <w:szCs w:val="24"/>
          <w:lang w:val="en-US"/>
        </w:rPr>
        <w:t>These instructions should not be reproduced in the documents prepared by the procurement participant.</w:t>
      </w:r>
    </w:p>
    <w:p w:rsidR="00BA54B5" w:rsidRDefault="0072148A">
      <w:pPr>
        <w:pStyle w:val="Times12"/>
        <w:numPr>
          <w:ilvl w:val="0"/>
          <w:numId w:val="51"/>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rsidR="00BA54B5" w:rsidRDefault="0072148A">
      <w:pPr>
        <w:pStyle w:val="Times12"/>
        <w:numPr>
          <w:ilvl w:val="0"/>
          <w:numId w:val="51"/>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rsidR="00BA54B5" w:rsidRDefault="0072148A">
      <w:pPr>
        <w:pStyle w:val="Times12"/>
        <w:numPr>
          <w:ilvl w:val="0"/>
          <w:numId w:val="51"/>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rsidR="00BA54B5" w:rsidRDefault="0072148A">
      <w:pPr>
        <w:pStyle w:val="Times12"/>
        <w:numPr>
          <w:ilvl w:val="0"/>
          <w:numId w:val="51"/>
        </w:numPr>
        <w:tabs>
          <w:tab w:val="left" w:pos="1134"/>
        </w:tabs>
        <w:ind w:left="0" w:right="680" w:firstLine="709"/>
        <w:rPr>
          <w:szCs w:val="24"/>
          <w:lang w:val="en-US"/>
        </w:rPr>
      </w:pPr>
      <w:r>
        <w:rPr>
          <w:szCs w:val="24"/>
          <w:lang w:val="en-US"/>
        </w:rPr>
        <w:t xml:space="preserve">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w:t>
      </w:r>
      <w:r w:rsidR="00CC38BA" w:rsidRPr="00781F1C">
        <w:rPr>
          <w:szCs w:val="24"/>
          <w:lang w:val="en-US"/>
        </w:rPr>
        <w:t>Contract amount</w:t>
      </w:r>
      <w:r w:rsidR="00CC38BA">
        <w:rPr>
          <w:szCs w:val="24"/>
          <w:lang w:val="en-US"/>
        </w:rPr>
        <w:t xml:space="preserve"> </w:t>
      </w:r>
      <w:r>
        <w:rPr>
          <w:szCs w:val="24"/>
          <w:lang w:val="en-US"/>
        </w:rPr>
        <w:t xml:space="preserve">(column 5), </w:t>
      </w:r>
      <w:r w:rsidR="00CC38BA" w:rsidRPr="00781F1C">
        <w:rPr>
          <w:szCs w:val="24"/>
          <w:lang w:val="en-US"/>
        </w:rPr>
        <w:t>cost of rendered services</w:t>
      </w:r>
      <w:r w:rsidR="00CC38BA">
        <w:rPr>
          <w:szCs w:val="24"/>
          <w:lang w:val="en-US"/>
        </w:rPr>
        <w:t xml:space="preserve"> </w:t>
      </w:r>
      <w:r>
        <w:rPr>
          <w:szCs w:val="24"/>
          <w:lang w:val="en-US"/>
        </w:rPr>
        <w:t>(column 6) and the deadline for services provision completion (column 7).</w:t>
      </w:r>
    </w:p>
    <w:p w:rsidR="00CC38BA" w:rsidRDefault="00CC38BA" w:rsidP="00CC38BA">
      <w:pPr>
        <w:pStyle w:val="Times12"/>
        <w:numPr>
          <w:ilvl w:val="0"/>
          <w:numId w:val="51"/>
        </w:numPr>
        <w:tabs>
          <w:tab w:val="clear" w:pos="960"/>
          <w:tab w:val="left" w:pos="993"/>
        </w:tabs>
        <w:ind w:left="0" w:right="680" w:firstLine="709"/>
        <w:rPr>
          <w:szCs w:val="24"/>
          <w:lang w:val="en-US"/>
        </w:rPr>
      </w:pPr>
      <w:r w:rsidRPr="00264C10">
        <w:rPr>
          <w:szCs w:val="24"/>
          <w:lang w:val="en-US"/>
        </w:rPr>
        <w:t xml:space="preserve">If contracts and/or documents confirming fulfillment of the said contracts have been executed in the currency different from </w:t>
      </w:r>
      <w:r>
        <w:rPr>
          <w:szCs w:val="24"/>
          <w:lang w:val="en-US"/>
        </w:rPr>
        <w:t>Indian Rupees</w:t>
      </w:r>
      <w:r w:rsidRPr="00264C10">
        <w:rPr>
          <w:szCs w:val="24"/>
          <w:lang w:val="en-US"/>
        </w:rPr>
        <w:t xml:space="preserve">, then amounts in the currency of such documents should be indicated in this form and it is required to convert them into </w:t>
      </w:r>
      <w:r>
        <w:rPr>
          <w:szCs w:val="24"/>
          <w:lang w:val="en-US"/>
        </w:rPr>
        <w:lastRenderedPageBreak/>
        <w:t>Indian Rupees</w:t>
      </w:r>
      <w:r w:rsidRPr="00264C10">
        <w:rPr>
          <w:szCs w:val="24"/>
          <w:lang w:val="en-US"/>
        </w:rPr>
        <w:t xml:space="preserve"> at the official rate of the date of the relevant works completion (for example, </w:t>
      </w:r>
      <w:r w:rsidRPr="00264C10">
        <w:rPr>
          <w:i/>
          <w:szCs w:val="24"/>
          <w:lang w:val="en-US"/>
        </w:rPr>
        <w:t xml:space="preserve">123,456.00 euros that is equal to 4,320,960 </w:t>
      </w:r>
      <w:r w:rsidRPr="00CC38BA">
        <w:rPr>
          <w:i/>
          <w:szCs w:val="24"/>
          <w:lang w:val="en-US"/>
        </w:rPr>
        <w:t>Indian Rupees</w:t>
      </w:r>
      <w:r w:rsidRPr="00264C10">
        <w:rPr>
          <w:szCs w:val="24"/>
          <w:lang w:val="en-US"/>
        </w:rPr>
        <w:t>).</w:t>
      </w:r>
    </w:p>
    <w:p w:rsidR="00BA54B5" w:rsidRDefault="0072148A">
      <w:pPr>
        <w:pStyle w:val="Times12"/>
        <w:numPr>
          <w:ilvl w:val="0"/>
          <w:numId w:val="51"/>
        </w:numPr>
        <w:tabs>
          <w:tab w:val="left" w:pos="1134"/>
        </w:tabs>
        <w:ind w:left="0" w:right="680" w:firstLine="709"/>
        <w:rPr>
          <w:bCs w:val="0"/>
          <w:lang w:val="en-US"/>
        </w:rPr>
      </w:pPr>
      <w:r>
        <w:rPr>
          <w:szCs w:val="24"/>
          <w:lang w:val="en-US"/>
        </w:rPr>
        <w:t xml:space="preserve">The procurement participant may select the contracts which, in its opinion, describe its experience in the best possible way at its own discretion. </w:t>
      </w:r>
    </w:p>
    <w:p w:rsidR="00BA54B5" w:rsidRDefault="0072148A">
      <w:pPr>
        <w:jc w:val="right"/>
        <w:rPr>
          <w:bCs/>
          <w:sz w:val="28"/>
          <w:szCs w:val="28"/>
          <w:lang w:val="en-US"/>
        </w:rPr>
      </w:pPr>
      <w:r>
        <w:rPr>
          <w:b/>
          <w:i/>
          <w:lang w:val="en-US"/>
        </w:rPr>
        <w:br w:type="page"/>
      </w:r>
      <w:r>
        <w:rPr>
          <w:sz w:val="28"/>
          <w:szCs w:val="28"/>
          <w:lang w:val="en-US"/>
        </w:rPr>
        <w:lastRenderedPageBreak/>
        <w:t>Form 5.</w:t>
      </w:r>
    </w:p>
    <w:p w:rsidR="00BA54B5" w:rsidRDefault="0072148A">
      <w:pPr>
        <w:pStyle w:val="Times12"/>
        <w:ind w:left="9781" w:firstLine="0"/>
        <w:jc w:val="left"/>
        <w:rPr>
          <w:iCs/>
          <w:sz w:val="22"/>
          <w:szCs w:val="20"/>
          <w:lang w:val="en-US"/>
        </w:rPr>
      </w:pPr>
      <w:r>
        <w:rPr>
          <w:iCs/>
          <w:sz w:val="22"/>
          <w:szCs w:val="20"/>
          <w:lang w:val="en-US"/>
        </w:rPr>
        <w:t>Appendix to the procurement bid</w:t>
      </w:r>
    </w:p>
    <w:p w:rsidR="00BA54B5" w:rsidRDefault="0072148A">
      <w:pPr>
        <w:pStyle w:val="Times12"/>
        <w:ind w:left="9781" w:firstLine="0"/>
        <w:jc w:val="left"/>
        <w:rPr>
          <w:sz w:val="20"/>
          <w:szCs w:val="20"/>
          <w:lang w:val="en-US"/>
        </w:rPr>
      </w:pPr>
      <w:r>
        <w:rPr>
          <w:iCs/>
          <w:sz w:val="22"/>
          <w:szCs w:val="20"/>
          <w:lang w:val="en-US"/>
        </w:rPr>
        <w:t>dated ______________ 20___  No. ______</w:t>
      </w:r>
    </w:p>
    <w:p w:rsidR="00BA54B5" w:rsidRDefault="00BA54B5">
      <w:pPr>
        <w:pStyle w:val="Times12"/>
        <w:jc w:val="right"/>
        <w:rPr>
          <w:b/>
          <w:bCs w:val="0"/>
          <w:sz w:val="22"/>
          <w:lang w:val="en-US"/>
        </w:rPr>
      </w:pPr>
    </w:p>
    <w:p w:rsidR="00BA54B5" w:rsidRDefault="0072148A">
      <w:pPr>
        <w:jc w:val="center"/>
        <w:rPr>
          <w:b/>
          <w:i/>
          <w:lang w:val="en-US"/>
        </w:rPr>
      </w:pPr>
      <w:r>
        <w:rPr>
          <w:sz w:val="28"/>
          <w:szCs w:val="28"/>
          <w:lang w:val="en-US"/>
        </w:rPr>
        <w:t xml:space="preserve">Request for proposals for the right to conclude a contract for the </w:t>
      </w:r>
      <w:r w:rsidR="00247B4F">
        <w:rPr>
          <w:sz w:val="28"/>
          <w:szCs w:val="28"/>
          <w:lang w:val="en-US"/>
        </w:rPr>
        <w:t>rendering services on business trips support in Mumbai</w:t>
      </w:r>
    </w:p>
    <w:p w:rsidR="00BA54B5" w:rsidRDefault="00BA54B5">
      <w:pPr>
        <w:jc w:val="center"/>
        <w:rPr>
          <w:sz w:val="28"/>
          <w:szCs w:val="28"/>
          <w:lang w:val="en-US"/>
        </w:rPr>
      </w:pPr>
    </w:p>
    <w:p w:rsidR="00BA54B5" w:rsidRDefault="0072148A">
      <w:pPr>
        <w:pStyle w:val="Heading2"/>
        <w:numPr>
          <w:ilvl w:val="0"/>
          <w:numId w:val="0"/>
        </w:numPr>
        <w:spacing w:before="0" w:after="0"/>
        <w:jc w:val="center"/>
        <w:rPr>
          <w:rFonts w:ascii="Times New Roman" w:hAnsi="Times New Roman" w:cs="Times New Roman"/>
          <w:b w:val="0"/>
          <w:i w:val="0"/>
          <w:lang w:val="en-US"/>
        </w:rPr>
      </w:pPr>
      <w:bookmarkStart w:id="109" w:name="_План_распределения_выполнения"/>
      <w:bookmarkStart w:id="110" w:name="_План_распределения_выполнения_объем"/>
      <w:bookmarkStart w:id="111" w:name="_Toc256000022"/>
      <w:bookmarkStart w:id="112" w:name="_Toc533761885"/>
      <w:bookmarkStart w:id="113" w:name="_Toc255987085"/>
      <w:bookmarkStart w:id="114" w:name="_Toc390267531"/>
      <w:bookmarkStart w:id="115" w:name="_Toc438219400"/>
      <w:bookmarkEnd w:id="109"/>
      <w:bookmarkEnd w:id="110"/>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11"/>
      <w:bookmarkEnd w:id="112"/>
      <w:r>
        <w:rPr>
          <w:rFonts w:ascii="Times New Roman" w:hAnsi="Times New Roman" w:cs="Times New Roman"/>
          <w:b w:val="0"/>
          <w:i w:val="0"/>
          <w:lang w:val="en-US"/>
        </w:rPr>
        <w:t xml:space="preserve"> </w:t>
      </w:r>
      <w:bookmarkEnd w:id="113"/>
      <w:bookmarkEnd w:id="114"/>
      <w:bookmarkEnd w:id="115"/>
    </w:p>
    <w:p w:rsidR="00BA54B5" w:rsidRDefault="00BA54B5">
      <w:pPr>
        <w:jc w:val="right"/>
        <w:rPr>
          <w:b/>
          <w:i/>
          <w:lang w:val="en-US"/>
        </w:rPr>
      </w:pPr>
    </w:p>
    <w:p w:rsidR="00BA54B5" w:rsidRDefault="0072148A">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rsidR="00BA54B5" w:rsidRDefault="0072148A">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rsidR="00BA54B5" w:rsidRDefault="0072148A">
      <w:pPr>
        <w:pStyle w:val="Times12"/>
        <w:tabs>
          <w:tab w:val="left" w:pos="2520"/>
        </w:tabs>
        <w:ind w:firstLine="0"/>
        <w:rPr>
          <w:sz w:val="28"/>
          <w:szCs w:val="28"/>
          <w:lang w:val="en-US"/>
        </w:rPr>
      </w:pPr>
      <w:r>
        <w:rPr>
          <w:sz w:val="28"/>
          <w:szCs w:val="28"/>
          <w:lang w:val="en-US"/>
        </w:rPr>
        <w:t>1. ________________________________________________________</w:t>
      </w:r>
    </w:p>
    <w:p w:rsidR="00BA54B5" w:rsidRDefault="0072148A">
      <w:pPr>
        <w:pStyle w:val="Times12"/>
        <w:ind w:firstLine="0"/>
        <w:rPr>
          <w:sz w:val="28"/>
          <w:szCs w:val="28"/>
        </w:rPr>
      </w:pPr>
      <w:r>
        <w:rPr>
          <w:sz w:val="28"/>
          <w:szCs w:val="28"/>
        </w:rPr>
        <w:t>2. ________________________________________________________</w:t>
      </w:r>
    </w:p>
    <w:p w:rsidR="00BA54B5" w:rsidRDefault="0072148A">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2531"/>
        <w:gridCol w:w="2551"/>
        <w:gridCol w:w="2126"/>
        <w:gridCol w:w="1843"/>
        <w:gridCol w:w="1985"/>
      </w:tblGrid>
      <w:tr w:rsidR="00BA54B5" w:rsidRPr="007A0F47">
        <w:tc>
          <w:tcPr>
            <w:tcW w:w="426" w:type="dxa"/>
            <w:vMerge w:val="restart"/>
            <w:vAlign w:val="center"/>
          </w:tcPr>
          <w:p w:rsidR="00BA54B5" w:rsidRDefault="0072148A">
            <w:pPr>
              <w:pStyle w:val="a7"/>
              <w:ind w:left="-87" w:right="-108"/>
              <w:jc w:val="center"/>
              <w:rPr>
                <w:sz w:val="24"/>
                <w:szCs w:val="24"/>
              </w:rPr>
            </w:pPr>
            <w:r>
              <w:rPr>
                <w:sz w:val="24"/>
                <w:szCs w:val="24"/>
              </w:rPr>
              <w:t>Item No.</w:t>
            </w:r>
          </w:p>
        </w:tc>
        <w:tc>
          <w:tcPr>
            <w:tcW w:w="1722" w:type="dxa"/>
            <w:vMerge w:val="restart"/>
            <w:vAlign w:val="center"/>
          </w:tcPr>
          <w:p w:rsidR="00BA54B5" w:rsidRDefault="0072148A">
            <w:pPr>
              <w:pStyle w:val="a7"/>
              <w:ind w:left="-87" w:right="-108"/>
              <w:jc w:val="center"/>
              <w:rPr>
                <w:sz w:val="24"/>
                <w:szCs w:val="24"/>
              </w:rPr>
            </w:pPr>
            <w:r>
              <w:rPr>
                <w:sz w:val="24"/>
                <w:szCs w:val="24"/>
              </w:rPr>
              <w:t xml:space="preserve">Name of </w:t>
            </w:r>
            <w:r>
              <w:rPr>
                <w:snapToGrid/>
                <w:sz w:val="24"/>
                <w:szCs w:val="24"/>
              </w:rPr>
              <w:t>services</w:t>
            </w:r>
          </w:p>
        </w:tc>
        <w:tc>
          <w:tcPr>
            <w:tcW w:w="2531" w:type="dxa"/>
            <w:vMerge w:val="restart"/>
            <w:vAlign w:val="center"/>
          </w:tcPr>
          <w:p w:rsidR="00BA54B5" w:rsidRDefault="0072148A">
            <w:pPr>
              <w:pStyle w:val="a7"/>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2551" w:type="dxa"/>
            <w:vMerge w:val="restart"/>
            <w:vAlign w:val="center"/>
          </w:tcPr>
          <w:p w:rsidR="00BA54B5" w:rsidRDefault="0072148A">
            <w:pPr>
              <w:pStyle w:val="a7"/>
              <w:ind w:left="-87" w:right="-108"/>
              <w:jc w:val="center"/>
              <w:rPr>
                <w:sz w:val="24"/>
                <w:szCs w:val="24"/>
                <w:lang w:val="en-US"/>
              </w:rPr>
            </w:pPr>
            <w:r>
              <w:rPr>
                <w:sz w:val="24"/>
                <w:szCs w:val="24"/>
                <w:lang w:val="en-US"/>
              </w:rPr>
              <w:t>Attribution to the small and medium-sized business</w:t>
            </w:r>
          </w:p>
        </w:tc>
        <w:tc>
          <w:tcPr>
            <w:tcW w:w="3969" w:type="dxa"/>
            <w:gridSpan w:val="2"/>
            <w:vAlign w:val="center"/>
          </w:tcPr>
          <w:p w:rsidR="00BA54B5" w:rsidRDefault="0072148A">
            <w:pPr>
              <w:pStyle w:val="a7"/>
              <w:ind w:left="-87" w:right="-108"/>
              <w:jc w:val="center"/>
              <w:rPr>
                <w:sz w:val="24"/>
                <w:szCs w:val="24"/>
              </w:rPr>
            </w:pPr>
            <w:r>
              <w:rPr>
                <w:sz w:val="24"/>
                <w:szCs w:val="24"/>
              </w:rPr>
              <w:t xml:space="preserve">Cost </w:t>
            </w:r>
            <w:r>
              <w:rPr>
                <w:snapToGrid/>
                <w:sz w:val="24"/>
                <w:szCs w:val="24"/>
              </w:rPr>
              <w:t>of services</w:t>
            </w:r>
          </w:p>
        </w:tc>
        <w:tc>
          <w:tcPr>
            <w:tcW w:w="1985" w:type="dxa"/>
            <w:vMerge w:val="restart"/>
            <w:vAlign w:val="center"/>
          </w:tcPr>
          <w:p w:rsidR="00BA54B5" w:rsidRDefault="0072148A">
            <w:pPr>
              <w:pStyle w:val="a7"/>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BA54B5" w:rsidRPr="007A0F47">
        <w:tc>
          <w:tcPr>
            <w:tcW w:w="426" w:type="dxa"/>
            <w:vMerge/>
            <w:vAlign w:val="center"/>
          </w:tcPr>
          <w:p w:rsidR="00BA54B5" w:rsidRDefault="00BA54B5">
            <w:pPr>
              <w:pStyle w:val="a7"/>
              <w:jc w:val="center"/>
              <w:rPr>
                <w:sz w:val="24"/>
                <w:szCs w:val="24"/>
                <w:lang w:val="en-US"/>
              </w:rPr>
            </w:pPr>
          </w:p>
        </w:tc>
        <w:tc>
          <w:tcPr>
            <w:tcW w:w="1722" w:type="dxa"/>
            <w:vMerge/>
            <w:vAlign w:val="center"/>
          </w:tcPr>
          <w:p w:rsidR="00BA54B5" w:rsidRDefault="00BA54B5">
            <w:pPr>
              <w:pStyle w:val="a7"/>
              <w:jc w:val="center"/>
              <w:rPr>
                <w:sz w:val="24"/>
                <w:szCs w:val="24"/>
                <w:lang w:val="en-US"/>
              </w:rPr>
            </w:pPr>
          </w:p>
        </w:tc>
        <w:tc>
          <w:tcPr>
            <w:tcW w:w="2531" w:type="dxa"/>
            <w:vMerge/>
            <w:vAlign w:val="center"/>
          </w:tcPr>
          <w:p w:rsidR="00BA54B5" w:rsidRDefault="00BA54B5">
            <w:pPr>
              <w:pStyle w:val="a7"/>
              <w:jc w:val="center"/>
              <w:rPr>
                <w:sz w:val="24"/>
                <w:szCs w:val="24"/>
                <w:lang w:val="en-US"/>
              </w:rPr>
            </w:pPr>
          </w:p>
        </w:tc>
        <w:tc>
          <w:tcPr>
            <w:tcW w:w="2551" w:type="dxa"/>
            <w:vMerge/>
            <w:vAlign w:val="center"/>
          </w:tcPr>
          <w:p w:rsidR="00BA54B5" w:rsidRDefault="00BA54B5">
            <w:pPr>
              <w:pStyle w:val="a7"/>
              <w:jc w:val="center"/>
              <w:rPr>
                <w:sz w:val="24"/>
                <w:szCs w:val="24"/>
                <w:lang w:val="en-US"/>
              </w:rPr>
            </w:pPr>
          </w:p>
        </w:tc>
        <w:tc>
          <w:tcPr>
            <w:tcW w:w="2126" w:type="dxa"/>
            <w:vAlign w:val="center"/>
          </w:tcPr>
          <w:p w:rsidR="00BA54B5" w:rsidRDefault="0072148A">
            <w:pPr>
              <w:pStyle w:val="a7"/>
              <w:ind w:left="-87" w:right="-108"/>
              <w:jc w:val="center"/>
              <w:rPr>
                <w:sz w:val="24"/>
                <w:szCs w:val="24"/>
                <w:lang w:val="en-US"/>
              </w:rPr>
            </w:pPr>
            <w:r>
              <w:rPr>
                <w:sz w:val="24"/>
                <w:szCs w:val="24"/>
                <w:lang w:val="en-US"/>
              </w:rPr>
              <w:t xml:space="preserve">in money terms, in </w:t>
            </w:r>
            <w:r w:rsidR="00247B4F">
              <w:rPr>
                <w:sz w:val="24"/>
                <w:szCs w:val="24"/>
                <w:lang w:val="en-US"/>
              </w:rPr>
              <w:t>INR</w:t>
            </w:r>
          </w:p>
          <w:p w:rsidR="00BA54B5" w:rsidRDefault="0072148A">
            <w:pPr>
              <w:pStyle w:val="a7"/>
              <w:jc w:val="center"/>
              <w:rPr>
                <w:sz w:val="24"/>
                <w:szCs w:val="24"/>
                <w:lang w:val="en-US"/>
              </w:rPr>
            </w:pPr>
            <w:r>
              <w:rPr>
                <w:sz w:val="24"/>
                <w:szCs w:val="24"/>
                <w:lang w:val="en-US"/>
              </w:rPr>
              <w:t xml:space="preserve">(including </w:t>
            </w:r>
            <w:r w:rsidR="00FB78B5">
              <w:rPr>
                <w:sz w:val="24"/>
                <w:szCs w:val="24"/>
                <w:lang w:val="en-US"/>
              </w:rPr>
              <w:t>GST</w:t>
            </w:r>
            <w:r>
              <w:rPr>
                <w:sz w:val="24"/>
                <w:szCs w:val="24"/>
                <w:lang w:val="en-US"/>
              </w:rPr>
              <w:t>)</w:t>
            </w:r>
          </w:p>
        </w:tc>
        <w:tc>
          <w:tcPr>
            <w:tcW w:w="1843" w:type="dxa"/>
            <w:vAlign w:val="center"/>
          </w:tcPr>
          <w:p w:rsidR="00BA54B5" w:rsidRDefault="0072148A">
            <w:pPr>
              <w:pStyle w:val="a7"/>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rsidR="00BA54B5" w:rsidRDefault="00BA54B5">
            <w:pPr>
              <w:pStyle w:val="a7"/>
              <w:jc w:val="center"/>
              <w:rPr>
                <w:sz w:val="24"/>
                <w:szCs w:val="24"/>
                <w:lang w:val="en-US"/>
              </w:rPr>
            </w:pPr>
          </w:p>
        </w:tc>
      </w:tr>
      <w:tr w:rsidR="00BA54B5">
        <w:trPr>
          <w:cantSplit/>
        </w:trPr>
        <w:tc>
          <w:tcPr>
            <w:tcW w:w="426" w:type="dxa"/>
            <w:vAlign w:val="center"/>
          </w:tcPr>
          <w:p w:rsidR="00BA54B5" w:rsidRDefault="0072148A">
            <w:pPr>
              <w:pStyle w:val="a7"/>
              <w:jc w:val="center"/>
            </w:pPr>
            <w:r>
              <w:rPr>
                <w:sz w:val="24"/>
                <w:szCs w:val="24"/>
              </w:rPr>
              <w:t>1</w:t>
            </w:r>
          </w:p>
        </w:tc>
        <w:tc>
          <w:tcPr>
            <w:tcW w:w="1722" w:type="dxa"/>
            <w:vAlign w:val="center"/>
          </w:tcPr>
          <w:p w:rsidR="00BA54B5" w:rsidRDefault="0072148A">
            <w:pPr>
              <w:pStyle w:val="a7"/>
              <w:jc w:val="center"/>
            </w:pPr>
            <w:r>
              <w:rPr>
                <w:sz w:val="24"/>
                <w:szCs w:val="24"/>
              </w:rPr>
              <w:t>2</w:t>
            </w:r>
          </w:p>
        </w:tc>
        <w:tc>
          <w:tcPr>
            <w:tcW w:w="2531" w:type="dxa"/>
            <w:vAlign w:val="center"/>
          </w:tcPr>
          <w:p w:rsidR="00BA54B5" w:rsidRDefault="0072148A">
            <w:pPr>
              <w:pStyle w:val="a7"/>
              <w:jc w:val="center"/>
            </w:pPr>
            <w:r>
              <w:rPr>
                <w:sz w:val="24"/>
                <w:szCs w:val="24"/>
              </w:rPr>
              <w:t>3</w:t>
            </w:r>
          </w:p>
        </w:tc>
        <w:tc>
          <w:tcPr>
            <w:tcW w:w="2551" w:type="dxa"/>
            <w:vAlign w:val="center"/>
          </w:tcPr>
          <w:p w:rsidR="00BA54B5" w:rsidRDefault="0072148A">
            <w:pPr>
              <w:pStyle w:val="a7"/>
              <w:jc w:val="center"/>
            </w:pPr>
            <w:r>
              <w:rPr>
                <w:sz w:val="24"/>
                <w:szCs w:val="24"/>
              </w:rPr>
              <w:t>4</w:t>
            </w:r>
          </w:p>
        </w:tc>
        <w:tc>
          <w:tcPr>
            <w:tcW w:w="2126" w:type="dxa"/>
            <w:vAlign w:val="center"/>
          </w:tcPr>
          <w:p w:rsidR="00BA54B5" w:rsidRDefault="0072148A">
            <w:pPr>
              <w:pStyle w:val="a7"/>
              <w:ind w:left="-87" w:right="-108"/>
              <w:jc w:val="center"/>
            </w:pPr>
            <w:r>
              <w:rPr>
                <w:sz w:val="24"/>
                <w:szCs w:val="24"/>
              </w:rPr>
              <w:t>5</w:t>
            </w:r>
          </w:p>
        </w:tc>
        <w:tc>
          <w:tcPr>
            <w:tcW w:w="1843" w:type="dxa"/>
            <w:vAlign w:val="center"/>
          </w:tcPr>
          <w:p w:rsidR="00BA54B5" w:rsidRDefault="0072148A">
            <w:pPr>
              <w:pStyle w:val="a7"/>
              <w:ind w:left="-87" w:right="-108"/>
              <w:jc w:val="center"/>
            </w:pPr>
            <w:r>
              <w:rPr>
                <w:sz w:val="24"/>
                <w:szCs w:val="24"/>
              </w:rPr>
              <w:t>6</w:t>
            </w:r>
          </w:p>
        </w:tc>
        <w:tc>
          <w:tcPr>
            <w:tcW w:w="1985" w:type="dxa"/>
            <w:vAlign w:val="center"/>
          </w:tcPr>
          <w:p w:rsidR="00BA54B5" w:rsidRDefault="0072148A">
            <w:pPr>
              <w:pStyle w:val="a7"/>
              <w:jc w:val="center"/>
              <w:rPr>
                <w:sz w:val="24"/>
                <w:szCs w:val="24"/>
              </w:rPr>
            </w:pPr>
            <w:r>
              <w:rPr>
                <w:sz w:val="24"/>
                <w:szCs w:val="24"/>
              </w:rPr>
              <w:t>7</w:t>
            </w:r>
          </w:p>
        </w:tc>
      </w:tr>
      <w:tr w:rsidR="00BA54B5">
        <w:tc>
          <w:tcPr>
            <w:tcW w:w="426" w:type="dxa"/>
          </w:tcPr>
          <w:p w:rsidR="00BA54B5" w:rsidRDefault="00BA54B5">
            <w:pPr>
              <w:pStyle w:val="a8"/>
              <w:tabs>
                <w:tab w:val="num" w:pos="0"/>
              </w:tabs>
              <w:ind w:left="0"/>
              <w:rPr>
                <w:szCs w:val="24"/>
              </w:rPr>
            </w:pPr>
          </w:p>
        </w:tc>
        <w:tc>
          <w:tcPr>
            <w:tcW w:w="1722" w:type="dxa"/>
          </w:tcPr>
          <w:p w:rsidR="00BA54B5" w:rsidRDefault="00BA54B5">
            <w:pPr>
              <w:pStyle w:val="a8"/>
              <w:rPr>
                <w:szCs w:val="24"/>
              </w:rPr>
            </w:pPr>
          </w:p>
        </w:tc>
        <w:tc>
          <w:tcPr>
            <w:tcW w:w="2531" w:type="dxa"/>
          </w:tcPr>
          <w:p w:rsidR="00BA54B5" w:rsidRDefault="00BA54B5">
            <w:pPr>
              <w:pStyle w:val="a8"/>
              <w:rPr>
                <w:szCs w:val="24"/>
              </w:rPr>
            </w:pPr>
          </w:p>
        </w:tc>
        <w:tc>
          <w:tcPr>
            <w:tcW w:w="2551" w:type="dxa"/>
          </w:tcPr>
          <w:p w:rsidR="00BA54B5" w:rsidRDefault="00BA54B5">
            <w:pPr>
              <w:pStyle w:val="a8"/>
              <w:rPr>
                <w:szCs w:val="24"/>
              </w:rPr>
            </w:pPr>
          </w:p>
        </w:tc>
        <w:tc>
          <w:tcPr>
            <w:tcW w:w="2126" w:type="dxa"/>
          </w:tcPr>
          <w:p w:rsidR="00BA54B5" w:rsidRDefault="00BA54B5">
            <w:pPr>
              <w:pStyle w:val="a8"/>
              <w:rPr>
                <w:szCs w:val="24"/>
              </w:rPr>
            </w:pPr>
          </w:p>
        </w:tc>
        <w:tc>
          <w:tcPr>
            <w:tcW w:w="1843" w:type="dxa"/>
          </w:tcPr>
          <w:p w:rsidR="00BA54B5" w:rsidRDefault="00BA54B5">
            <w:pPr>
              <w:pStyle w:val="a8"/>
              <w:rPr>
                <w:szCs w:val="24"/>
              </w:rPr>
            </w:pPr>
          </w:p>
        </w:tc>
        <w:tc>
          <w:tcPr>
            <w:tcW w:w="1985" w:type="dxa"/>
          </w:tcPr>
          <w:p w:rsidR="00BA54B5" w:rsidRDefault="00BA54B5">
            <w:pPr>
              <w:pStyle w:val="a8"/>
              <w:rPr>
                <w:szCs w:val="24"/>
              </w:rPr>
            </w:pPr>
          </w:p>
        </w:tc>
      </w:tr>
      <w:tr w:rsidR="00BA54B5">
        <w:tc>
          <w:tcPr>
            <w:tcW w:w="426" w:type="dxa"/>
          </w:tcPr>
          <w:p w:rsidR="00BA54B5" w:rsidRDefault="00BA54B5">
            <w:pPr>
              <w:pStyle w:val="a8"/>
              <w:tabs>
                <w:tab w:val="num" w:pos="0"/>
              </w:tabs>
              <w:ind w:left="0"/>
              <w:rPr>
                <w:szCs w:val="24"/>
              </w:rPr>
            </w:pPr>
          </w:p>
        </w:tc>
        <w:tc>
          <w:tcPr>
            <w:tcW w:w="1722" w:type="dxa"/>
          </w:tcPr>
          <w:p w:rsidR="00BA54B5" w:rsidRDefault="00BA54B5">
            <w:pPr>
              <w:pStyle w:val="a8"/>
              <w:rPr>
                <w:szCs w:val="24"/>
              </w:rPr>
            </w:pPr>
          </w:p>
        </w:tc>
        <w:tc>
          <w:tcPr>
            <w:tcW w:w="2531" w:type="dxa"/>
          </w:tcPr>
          <w:p w:rsidR="00BA54B5" w:rsidRDefault="00BA54B5">
            <w:pPr>
              <w:pStyle w:val="a8"/>
              <w:rPr>
                <w:szCs w:val="24"/>
              </w:rPr>
            </w:pPr>
          </w:p>
        </w:tc>
        <w:tc>
          <w:tcPr>
            <w:tcW w:w="2551" w:type="dxa"/>
          </w:tcPr>
          <w:p w:rsidR="00BA54B5" w:rsidRDefault="00BA54B5">
            <w:pPr>
              <w:pStyle w:val="a8"/>
              <w:rPr>
                <w:szCs w:val="24"/>
              </w:rPr>
            </w:pPr>
          </w:p>
        </w:tc>
        <w:tc>
          <w:tcPr>
            <w:tcW w:w="2126" w:type="dxa"/>
          </w:tcPr>
          <w:p w:rsidR="00BA54B5" w:rsidRDefault="00BA54B5">
            <w:pPr>
              <w:pStyle w:val="a8"/>
              <w:rPr>
                <w:szCs w:val="24"/>
              </w:rPr>
            </w:pPr>
          </w:p>
        </w:tc>
        <w:tc>
          <w:tcPr>
            <w:tcW w:w="1843" w:type="dxa"/>
          </w:tcPr>
          <w:p w:rsidR="00BA54B5" w:rsidRDefault="00BA54B5">
            <w:pPr>
              <w:pStyle w:val="a8"/>
              <w:rPr>
                <w:szCs w:val="24"/>
              </w:rPr>
            </w:pPr>
          </w:p>
        </w:tc>
        <w:tc>
          <w:tcPr>
            <w:tcW w:w="1985" w:type="dxa"/>
          </w:tcPr>
          <w:p w:rsidR="00BA54B5" w:rsidRDefault="00BA54B5">
            <w:pPr>
              <w:pStyle w:val="a8"/>
              <w:rPr>
                <w:szCs w:val="24"/>
              </w:rPr>
            </w:pPr>
          </w:p>
        </w:tc>
      </w:tr>
      <w:tr w:rsidR="00BA54B5">
        <w:tc>
          <w:tcPr>
            <w:tcW w:w="426" w:type="dxa"/>
          </w:tcPr>
          <w:p w:rsidR="00BA54B5" w:rsidRDefault="0072148A">
            <w:pPr>
              <w:pStyle w:val="a8"/>
              <w:ind w:left="0"/>
              <w:rPr>
                <w:szCs w:val="24"/>
              </w:rPr>
            </w:pPr>
            <w:r>
              <w:rPr>
                <w:szCs w:val="24"/>
              </w:rPr>
              <w:t>…</w:t>
            </w:r>
          </w:p>
        </w:tc>
        <w:tc>
          <w:tcPr>
            <w:tcW w:w="1722" w:type="dxa"/>
          </w:tcPr>
          <w:p w:rsidR="00BA54B5" w:rsidRDefault="00BA54B5">
            <w:pPr>
              <w:pStyle w:val="a8"/>
              <w:rPr>
                <w:szCs w:val="24"/>
              </w:rPr>
            </w:pPr>
          </w:p>
        </w:tc>
        <w:tc>
          <w:tcPr>
            <w:tcW w:w="2531" w:type="dxa"/>
          </w:tcPr>
          <w:p w:rsidR="00BA54B5" w:rsidRDefault="00BA54B5">
            <w:pPr>
              <w:pStyle w:val="a8"/>
              <w:rPr>
                <w:szCs w:val="24"/>
              </w:rPr>
            </w:pPr>
          </w:p>
        </w:tc>
        <w:tc>
          <w:tcPr>
            <w:tcW w:w="2551" w:type="dxa"/>
          </w:tcPr>
          <w:p w:rsidR="00BA54B5" w:rsidRDefault="00BA54B5">
            <w:pPr>
              <w:pStyle w:val="a8"/>
              <w:rPr>
                <w:szCs w:val="24"/>
              </w:rPr>
            </w:pPr>
          </w:p>
        </w:tc>
        <w:tc>
          <w:tcPr>
            <w:tcW w:w="2126" w:type="dxa"/>
          </w:tcPr>
          <w:p w:rsidR="00BA54B5" w:rsidRDefault="00BA54B5">
            <w:pPr>
              <w:pStyle w:val="a8"/>
              <w:rPr>
                <w:szCs w:val="24"/>
              </w:rPr>
            </w:pPr>
          </w:p>
        </w:tc>
        <w:tc>
          <w:tcPr>
            <w:tcW w:w="1843" w:type="dxa"/>
          </w:tcPr>
          <w:p w:rsidR="00BA54B5" w:rsidRDefault="00BA54B5">
            <w:pPr>
              <w:pStyle w:val="a8"/>
              <w:rPr>
                <w:szCs w:val="24"/>
              </w:rPr>
            </w:pPr>
          </w:p>
        </w:tc>
        <w:tc>
          <w:tcPr>
            <w:tcW w:w="1985" w:type="dxa"/>
          </w:tcPr>
          <w:p w:rsidR="00BA54B5" w:rsidRDefault="00BA54B5">
            <w:pPr>
              <w:pStyle w:val="a8"/>
              <w:rPr>
                <w:szCs w:val="24"/>
              </w:rPr>
            </w:pPr>
          </w:p>
        </w:tc>
      </w:tr>
      <w:tr w:rsidR="00BA54B5">
        <w:tc>
          <w:tcPr>
            <w:tcW w:w="7230" w:type="dxa"/>
            <w:gridSpan w:val="4"/>
          </w:tcPr>
          <w:p w:rsidR="00BA54B5" w:rsidRDefault="0072148A">
            <w:pPr>
              <w:pStyle w:val="a8"/>
              <w:rPr>
                <w:szCs w:val="24"/>
              </w:rPr>
            </w:pPr>
            <w:r>
              <w:rPr>
                <w:szCs w:val="24"/>
              </w:rPr>
              <w:t>TOTAL</w:t>
            </w:r>
          </w:p>
        </w:tc>
        <w:tc>
          <w:tcPr>
            <w:tcW w:w="2126" w:type="dxa"/>
          </w:tcPr>
          <w:p w:rsidR="00BA54B5" w:rsidRDefault="00BA54B5">
            <w:pPr>
              <w:pStyle w:val="a8"/>
              <w:jc w:val="center"/>
              <w:rPr>
                <w:szCs w:val="24"/>
              </w:rPr>
            </w:pPr>
          </w:p>
        </w:tc>
        <w:tc>
          <w:tcPr>
            <w:tcW w:w="1843" w:type="dxa"/>
          </w:tcPr>
          <w:p w:rsidR="00BA54B5" w:rsidRDefault="0072148A">
            <w:pPr>
              <w:pStyle w:val="a8"/>
              <w:jc w:val="center"/>
              <w:rPr>
                <w:szCs w:val="24"/>
              </w:rPr>
            </w:pPr>
            <w:r>
              <w:rPr>
                <w:szCs w:val="24"/>
              </w:rPr>
              <w:t>100%</w:t>
            </w:r>
          </w:p>
        </w:tc>
        <w:tc>
          <w:tcPr>
            <w:tcW w:w="1985" w:type="dxa"/>
          </w:tcPr>
          <w:p w:rsidR="00BA54B5" w:rsidRDefault="0072148A">
            <w:pPr>
              <w:pStyle w:val="a8"/>
              <w:jc w:val="center"/>
              <w:rPr>
                <w:szCs w:val="24"/>
              </w:rPr>
            </w:pPr>
            <w:r>
              <w:rPr>
                <w:szCs w:val="24"/>
              </w:rPr>
              <w:t>X</w:t>
            </w:r>
          </w:p>
        </w:tc>
      </w:tr>
    </w:tbl>
    <w:p w:rsidR="00BA54B5" w:rsidRDefault="00BA54B5">
      <w:pPr>
        <w:pStyle w:val="af5"/>
        <w:tabs>
          <w:tab w:val="clear" w:pos="1134"/>
        </w:tabs>
        <w:autoSpaceDE w:val="0"/>
        <w:autoSpaceDN w:val="0"/>
        <w:spacing w:line="240" w:lineRule="auto"/>
        <w:ind w:firstLine="0"/>
        <w:rPr>
          <w:sz w:val="28"/>
          <w:szCs w:val="28"/>
        </w:rPr>
      </w:pPr>
    </w:p>
    <w:p w:rsidR="00BA54B5" w:rsidRDefault="0072148A">
      <w:pPr>
        <w:pStyle w:val="a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r>
        <w:rPr>
          <w:bCs w:val="0"/>
          <w:sz w:val="28"/>
          <w:lang w:val="en-US"/>
        </w:rPr>
        <w:t>L.S.</w:t>
      </w:r>
    </w:p>
    <w:p w:rsidR="00BA54B5" w:rsidRDefault="00BA54B5">
      <w:pPr>
        <w:pStyle w:val="Times12"/>
        <w:rPr>
          <w:szCs w:val="24"/>
          <w:lang w:val="en-US"/>
        </w:rPr>
      </w:pPr>
    </w:p>
    <w:p w:rsidR="00BA54B5" w:rsidRDefault="0072148A">
      <w:pPr>
        <w:pStyle w:val="Times12"/>
        <w:tabs>
          <w:tab w:val="left" w:pos="1134"/>
        </w:tabs>
        <w:ind w:right="-179" w:firstLine="709"/>
        <w:rPr>
          <w:bCs w:val="0"/>
          <w:szCs w:val="24"/>
          <w:lang w:val="en-US"/>
        </w:rPr>
      </w:pPr>
      <w:r>
        <w:rPr>
          <w:bCs w:val="0"/>
          <w:szCs w:val="24"/>
          <w:lang w:val="en-US"/>
        </w:rPr>
        <w:t>INSTRUCTIONS FOR FILLING IN</w:t>
      </w:r>
    </w:p>
    <w:p w:rsidR="00BA54B5" w:rsidRDefault="0072148A">
      <w:pPr>
        <w:pStyle w:val="Times12"/>
        <w:numPr>
          <w:ilvl w:val="0"/>
          <w:numId w:val="58"/>
        </w:numPr>
        <w:tabs>
          <w:tab w:val="num" w:pos="720"/>
          <w:tab w:val="left" w:pos="1134"/>
        </w:tabs>
        <w:ind w:left="0" w:right="-179" w:firstLine="709"/>
        <w:rPr>
          <w:szCs w:val="24"/>
          <w:lang w:val="en-US"/>
        </w:rPr>
      </w:pPr>
      <w:r>
        <w:rPr>
          <w:szCs w:val="24"/>
          <w:lang w:val="en-US"/>
        </w:rPr>
        <w:t>These instructions should not be reproduced in the documents prepared by the procurement participant.</w:t>
      </w:r>
    </w:p>
    <w:p w:rsidR="00BA54B5" w:rsidRDefault="0072148A">
      <w:pPr>
        <w:pStyle w:val="Times12"/>
        <w:numPr>
          <w:ilvl w:val="0"/>
          <w:numId w:val="58"/>
        </w:numPr>
        <w:tabs>
          <w:tab w:val="num" w:pos="720"/>
          <w:tab w:val="left" w:pos="1134"/>
        </w:tabs>
        <w:ind w:left="0" w:right="-179" w:firstLine="709"/>
        <w:rPr>
          <w:szCs w:val="24"/>
          <w:lang w:val="en-US"/>
        </w:rPr>
      </w:pPr>
      <w:r>
        <w:rPr>
          <w:szCs w:val="24"/>
          <w:lang w:val="en-US"/>
        </w:rPr>
        <w:lastRenderedPageBreak/>
        <w:t>The procurement participant provides the number and the date of the procurement bid, supplemented with this certificate.</w:t>
      </w:r>
    </w:p>
    <w:p w:rsidR="00BA54B5" w:rsidRDefault="0072148A">
      <w:pPr>
        <w:pStyle w:val="Times12"/>
        <w:numPr>
          <w:ilvl w:val="0"/>
          <w:numId w:val="58"/>
        </w:numPr>
        <w:tabs>
          <w:tab w:val="num" w:pos="720"/>
          <w:tab w:val="left" w:pos="1134"/>
        </w:tabs>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rsidR="00BA54B5" w:rsidRDefault="0072148A">
      <w:pPr>
        <w:pStyle w:val="Times12"/>
        <w:numPr>
          <w:ilvl w:val="0"/>
          <w:numId w:val="58"/>
        </w:numPr>
        <w:tabs>
          <w:tab w:val="num" w:pos="720"/>
          <w:tab w:val="left" w:pos="1134"/>
        </w:tabs>
        <w:ind w:left="0" w:right="-179" w:firstLine="709"/>
        <w:rPr>
          <w:szCs w:val="24"/>
          <w:lang w:val="en-US"/>
        </w:rPr>
      </w:pPr>
      <w:r>
        <w:rPr>
          <w:szCs w:val="24"/>
          <w:lang w:val="en-US"/>
        </w:rPr>
        <w:t>The procurement participant shall indicate the following in this form:</w:t>
      </w:r>
    </w:p>
    <w:p w:rsidR="00BA54B5" w:rsidRDefault="0072148A">
      <w:pPr>
        <w:pStyle w:val="Times12"/>
        <w:numPr>
          <w:ilvl w:val="0"/>
          <w:numId w:val="57"/>
        </w:numPr>
        <w:tabs>
          <w:tab w:val="num" w:pos="1080"/>
          <w:tab w:val="left" w:pos="1134"/>
        </w:tabs>
        <w:ind w:left="1080" w:hanging="371"/>
        <w:rPr>
          <w:szCs w:val="24"/>
          <w:lang w:val="en-US"/>
        </w:rPr>
      </w:pPr>
      <w:r>
        <w:rPr>
          <w:bCs w:val="0"/>
          <w:szCs w:val="24"/>
          <w:lang w:val="en-US"/>
        </w:rPr>
        <w:t xml:space="preserve">the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rsidR="00BA54B5" w:rsidRDefault="0072148A">
      <w:pPr>
        <w:pStyle w:val="Times12"/>
        <w:numPr>
          <w:ilvl w:val="0"/>
          <w:numId w:val="57"/>
        </w:numPr>
        <w:tabs>
          <w:tab w:val="num" w:pos="1080"/>
          <w:tab w:val="left" w:pos="1134"/>
        </w:tabs>
        <w:ind w:left="1080" w:hanging="371"/>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sidR="00854B13">
        <w:rPr>
          <w:bCs w:val="0"/>
          <w:lang w:val="en-US"/>
        </w:rPr>
        <w:t>Unit prices table</w:t>
      </w:r>
      <w:r>
        <w:rPr>
          <w:lang w:val="en-US"/>
        </w:rPr>
        <w:t xml:space="preserve"> (Form </w:t>
      </w:r>
      <w:r>
        <w:rPr>
          <w:bCs w:val="0"/>
          <w:szCs w:val="24"/>
          <w:lang w:val="en-US"/>
        </w:rPr>
        <w:t>3</w:t>
      </w:r>
      <w:r>
        <w:rPr>
          <w:lang w:val="en-US"/>
        </w:rPr>
        <w:t>)</w:t>
      </w:r>
      <w:r w:rsidR="00854B13">
        <w:rPr>
          <w:lang w:val="en-US"/>
        </w:rPr>
        <w:t xml:space="preserve"> and Ultimate contract price</w:t>
      </w:r>
      <w:r>
        <w:rPr>
          <w:lang w:val="en-US"/>
        </w:rPr>
        <w:t>;</w:t>
      </w:r>
    </w:p>
    <w:p w:rsidR="00BA54B5" w:rsidRDefault="0072148A">
      <w:pPr>
        <w:pStyle w:val="Times12"/>
        <w:numPr>
          <w:ilvl w:val="0"/>
          <w:numId w:val="57"/>
        </w:numPr>
        <w:tabs>
          <w:tab w:val="num" w:pos="1080"/>
          <w:tab w:val="left" w:pos="1134"/>
        </w:tabs>
        <w:ind w:left="1080" w:hanging="371"/>
        <w:rPr>
          <w:szCs w:val="24"/>
          <w:lang w:val="en-US"/>
        </w:rPr>
      </w:pPr>
      <w:r>
        <w:rPr>
          <w:szCs w:val="24"/>
          <w:lang w:val="en-US"/>
        </w:rPr>
        <w:t>deadline</w:t>
      </w:r>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Pr>
          <w:szCs w:val="24"/>
          <w:lang w:val="en-US"/>
        </w:rPr>
        <w:t>;</w:t>
      </w:r>
    </w:p>
    <w:p w:rsidR="00BA54B5" w:rsidRDefault="0072148A">
      <w:pPr>
        <w:pStyle w:val="Times12"/>
        <w:numPr>
          <w:ilvl w:val="0"/>
          <w:numId w:val="57"/>
        </w:numPr>
        <w:tabs>
          <w:tab w:val="num" w:pos="1080"/>
          <w:tab w:val="left" w:pos="1134"/>
        </w:tabs>
        <w:ind w:left="1080" w:hanging="371"/>
        <w:rPr>
          <w:szCs w:val="24"/>
          <w:lang w:val="en-US"/>
        </w:rPr>
      </w:pPr>
      <w:r>
        <w:rPr>
          <w:szCs w:val="24"/>
          <w:lang w:val="en-US"/>
        </w:rPr>
        <w:t>attribution of the engaged joints contractors to small and medium-sized business entities, or to specify the word "no" (column 4);</w:t>
      </w:r>
    </w:p>
    <w:p w:rsidR="00BA54B5" w:rsidRDefault="0072148A">
      <w:pPr>
        <w:pStyle w:val="Times12"/>
        <w:numPr>
          <w:ilvl w:val="0"/>
          <w:numId w:val="58"/>
        </w:numPr>
        <w:tabs>
          <w:tab w:val="num" w:pos="720"/>
          <w:tab w:val="left" w:pos="1134"/>
        </w:tabs>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rsidR="00BA54B5" w:rsidRDefault="0072148A">
      <w:pPr>
        <w:jc w:val="both"/>
        <w:rPr>
          <w:lang w:val="en-US"/>
        </w:rPr>
      </w:pPr>
      <w:r>
        <w:rPr>
          <w:lang w:val="en-US"/>
        </w:rPr>
        <w:t xml:space="preserve">In the event that the procurement participant is obliged to select joint contractors in accordance with the requirements of the law on the contract system in the procurement of goods, works, services to ensure state and municipal needs, then it has the right in the plan for the distribution of types and volumes of </w:t>
      </w:r>
      <w:r>
        <w:rPr>
          <w:bCs/>
          <w:lang w:val="en-US"/>
        </w:rPr>
        <w:t>provision of</w:t>
      </w:r>
      <w:r>
        <w:rPr>
          <w:lang w:val="en-US"/>
        </w:rPr>
        <w:t xml:space="preserve"> services for the name of specific joint contractors (column 3) and their belonging to small and medium business entities (column 4), not to specify, but to make reference to the special order of their choice in accordance with the legislation requirements of the contract system in the procurement of goods, works and services for state and municipal needs.</w:t>
      </w:r>
    </w:p>
    <w:p w:rsidR="00BA54B5" w:rsidRDefault="00BA54B5">
      <w:pPr>
        <w:rPr>
          <w:b/>
          <w:bCs/>
          <w:i/>
          <w:lang w:val="en-US"/>
        </w:rPr>
      </w:pPr>
    </w:p>
    <w:p w:rsidR="00BA54B5" w:rsidRDefault="0072148A">
      <w:pPr>
        <w:rPr>
          <w:b/>
          <w:i/>
          <w:lang w:val="en-US"/>
        </w:rPr>
        <w:sectPr w:rsidR="00BA54B5">
          <w:pgSz w:w="16840" w:h="11907" w:orient="landscape" w:code="9"/>
          <w:pgMar w:top="1134" w:right="1134" w:bottom="568" w:left="1701" w:header="567" w:footer="308" w:gutter="0"/>
          <w:cols w:space="708"/>
          <w:docGrid w:linePitch="360"/>
        </w:sectPr>
      </w:pPr>
      <w:r>
        <w:rPr>
          <w:b/>
          <w:i/>
          <w:lang w:val="en-US"/>
        </w:rPr>
        <w:br w:type="page"/>
      </w:r>
    </w:p>
    <w:p w:rsidR="00BA54B5" w:rsidRDefault="0072148A">
      <w:pPr>
        <w:pStyle w:val="Heading1"/>
        <w:numPr>
          <w:ilvl w:val="0"/>
          <w:numId w:val="0"/>
        </w:numPr>
        <w:jc w:val="center"/>
        <w:rPr>
          <w:b/>
          <w:sz w:val="28"/>
          <w:szCs w:val="28"/>
          <w:lang w:val="en-US"/>
        </w:rPr>
      </w:pPr>
      <w:bookmarkStart w:id="116" w:name="_Справка_об_участии_в_судебных_разби"/>
      <w:bookmarkStart w:id="117" w:name="_Справка_об_участии"/>
      <w:bookmarkStart w:id="118" w:name="_БАНКОВСКАЯ_ГАРАНТИЯ_ОБЕСПЕЧЕНИЯ_1"/>
      <w:bookmarkStart w:id="119" w:name="_Toc514917333"/>
      <w:bookmarkStart w:id="120" w:name="_Toc533761886"/>
      <w:bookmarkEnd w:id="76"/>
      <w:bookmarkEnd w:id="77"/>
      <w:bookmarkEnd w:id="116"/>
      <w:bookmarkEnd w:id="117"/>
      <w:bookmarkEnd w:id="118"/>
      <w:r>
        <w:rPr>
          <w:b/>
          <w:sz w:val="28"/>
          <w:szCs w:val="28"/>
          <w:lang w:val="en-US"/>
        </w:rPr>
        <w:lastRenderedPageBreak/>
        <w:t>PART 2</w:t>
      </w:r>
      <w:bookmarkEnd w:id="119"/>
      <w:bookmarkEnd w:id="120"/>
    </w:p>
    <w:p w:rsidR="00BA54B5" w:rsidRDefault="00BA54B5">
      <w:pPr>
        <w:pStyle w:val="Times12"/>
        <w:ind w:left="5387" w:firstLine="0"/>
        <w:jc w:val="left"/>
        <w:rPr>
          <w:lang w:val="en-US"/>
        </w:rPr>
      </w:pPr>
    </w:p>
    <w:p w:rsidR="00BA54B5" w:rsidRDefault="0072148A">
      <w:pPr>
        <w:pStyle w:val="Times12"/>
        <w:overflowPunct/>
        <w:autoSpaceDE/>
        <w:autoSpaceDN/>
        <w:adjustRightInd/>
        <w:ind w:firstLine="709"/>
        <w:rPr>
          <w:sz w:val="28"/>
          <w:szCs w:val="28"/>
          <w:lang w:val="en-US"/>
        </w:rPr>
      </w:pPr>
      <w:bookmarkStart w:id="121" w:name="_Ref317259044"/>
      <w:bookmarkStart w:id="122" w:name="_Toc390267492"/>
      <w:r>
        <w:rPr>
          <w:sz w:val="28"/>
          <w:szCs w:val="28"/>
          <w:lang w:val="en-US"/>
        </w:rPr>
        <w:t xml:space="preserve">The procedure for executing </w:t>
      </w:r>
      <w:bookmarkEnd w:id="121"/>
      <w:bookmarkEnd w:id="122"/>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ind w:firstLine="709"/>
        <w:rPr>
          <w:sz w:val="28"/>
          <w:szCs w:val="28"/>
          <w:lang w:val="en-US"/>
        </w:rPr>
      </w:pPr>
    </w:p>
    <w:p w:rsidR="00BA54B5" w:rsidRDefault="0072148A">
      <w:pPr>
        <w:pStyle w:val="Heading1"/>
        <w:numPr>
          <w:ilvl w:val="0"/>
          <w:numId w:val="0"/>
        </w:numPr>
        <w:jc w:val="center"/>
        <w:rPr>
          <w:b/>
          <w:sz w:val="28"/>
          <w:szCs w:val="28"/>
          <w:lang w:val="en-US"/>
        </w:rPr>
      </w:pPr>
      <w:bookmarkStart w:id="123" w:name="_Toc514917334"/>
      <w:bookmarkStart w:id="124" w:name="_Toc533761887"/>
      <w:r>
        <w:rPr>
          <w:b/>
          <w:sz w:val="28"/>
          <w:szCs w:val="28"/>
          <w:lang w:val="en-US"/>
        </w:rPr>
        <w:t>PART 3</w:t>
      </w:r>
      <w:bookmarkEnd w:id="123"/>
      <w:bookmarkEnd w:id="124"/>
    </w:p>
    <w:p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spacing w:before="100" w:beforeAutospacing="1" w:after="100" w:afterAutospacing="1"/>
        <w:ind w:firstLine="709"/>
        <w:rPr>
          <w:lang w:val="en-US"/>
        </w:rPr>
      </w:pPr>
    </w:p>
    <w:sectPr w:rsidR="00BA54B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22C" w:rsidRDefault="00C4322C">
      <w:r>
        <w:separator/>
      </w:r>
    </w:p>
  </w:endnote>
  <w:endnote w:type="continuationSeparator" w:id="0">
    <w:p w:rsidR="00C4322C" w:rsidRDefault="00C4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16" w:rsidRDefault="009F0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216" w:rsidRDefault="009F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27155"/>
      <w:docPartObj>
        <w:docPartGallery w:val="Page Numbers (Bottom of Page)"/>
        <w:docPartUnique/>
      </w:docPartObj>
    </w:sdtPr>
    <w:sdtEndPr>
      <w:rPr>
        <w:rFonts w:ascii="Times New Roman" w:hAnsi="Times New Roman" w:cs="Times New Roman"/>
        <w:sz w:val="24"/>
        <w:szCs w:val="24"/>
      </w:rPr>
    </w:sdtEndPr>
    <w:sdtContent>
      <w:p w:rsidR="009F0216" w:rsidRDefault="009F0216">
        <w:pPr>
          <w:pStyle w:val="Footer"/>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16" w:rsidRDefault="009F0216">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rsidR="009F0216" w:rsidRPr="0072148A" w:rsidRDefault="009F0216" w:rsidP="0072148A">
    <w:pPr>
      <w:pStyle w:val="Footer"/>
      <w:jc w:val="center"/>
      <w:rPr>
        <w:rFonts w:ascii="Times New Roman" w:hAnsi="Times New Roman" w:cs="Times New Roman"/>
        <w:sz w:val="24"/>
        <w:szCs w:val="24"/>
        <w:lang w:val="en-US"/>
      </w:rPr>
    </w:pPr>
    <w:r w:rsidRPr="0072148A">
      <w:rPr>
        <w:rFonts w:ascii="Times New Roman" w:hAnsi="Times New Roman" w:cs="Times New Roman"/>
        <w:sz w:val="24"/>
        <w:szCs w:val="24"/>
        <w:lang w:val="en-US"/>
      </w:rPr>
      <w:t>for the public one stage request for proposals without pre-qualification selection</w:t>
    </w:r>
  </w:p>
  <w:p w:rsidR="009F0216" w:rsidRDefault="009F0216" w:rsidP="0072148A">
    <w:pPr>
      <w:pStyle w:val="Footer"/>
      <w:jc w:val="center"/>
      <w:rPr>
        <w:rFonts w:ascii="Times New Roman" w:hAnsi="Times New Roman" w:cs="Times New Roman"/>
        <w:sz w:val="24"/>
        <w:szCs w:val="24"/>
        <w:lang w:val="en-US"/>
      </w:rPr>
    </w:pPr>
    <w:r w:rsidRPr="0072148A">
      <w:rPr>
        <w:rFonts w:ascii="Times New Roman" w:hAnsi="Times New Roman" w:cs="Times New Roman"/>
        <w:sz w:val="24"/>
        <w:szCs w:val="24"/>
        <w:lang w:val="en-US"/>
      </w:rPr>
      <w:t>for the right to conclude a contract for the rendering services on business trips support in Mumbai</w:t>
    </w:r>
  </w:p>
  <w:p w:rsidR="009F0216" w:rsidRDefault="00C4322C">
    <w:pPr>
      <w:pStyle w:val="Footer"/>
      <w:jc w:val="center"/>
      <w:rPr>
        <w:rFonts w:ascii="Times New Roman" w:hAnsi="Times New Roman" w:cs="Times New Roman"/>
        <w:sz w:val="22"/>
        <w:szCs w:val="22"/>
        <w:lang w:val="en-US"/>
      </w:rPr>
    </w:pPr>
    <w:sdt>
      <w:sdtPr>
        <w:rPr>
          <w:rFonts w:ascii="Times New Roman" w:hAnsi="Times New Roman" w:cs="Times New Roman"/>
          <w:sz w:val="24"/>
          <w:szCs w:val="24"/>
        </w:rPr>
        <w:id w:val="-652209686"/>
        <w:docPartObj>
          <w:docPartGallery w:val="Page Numbers (Bottom of Page)"/>
          <w:docPartUnique/>
        </w:docPartObj>
      </w:sdtPr>
      <w:sdtEndPr>
        <w:rPr>
          <w:sz w:val="22"/>
          <w:szCs w:val="22"/>
        </w:rPr>
      </w:sdtEndPr>
      <w:sdtContent>
        <w:r w:rsidR="009F0216">
          <w:rPr>
            <w:rFonts w:ascii="Times New Roman" w:hAnsi="Times New Roman" w:cs="Times New Roman"/>
            <w:sz w:val="22"/>
            <w:szCs w:val="22"/>
          </w:rPr>
          <w:fldChar w:fldCharType="begin"/>
        </w:r>
        <w:r w:rsidR="009F0216">
          <w:rPr>
            <w:rFonts w:ascii="Times New Roman" w:hAnsi="Times New Roman" w:cs="Times New Roman"/>
            <w:sz w:val="22"/>
            <w:szCs w:val="22"/>
            <w:lang w:val="en-US"/>
          </w:rPr>
          <w:instrText>PAGE   \* MERGEFORMAT</w:instrText>
        </w:r>
        <w:r w:rsidR="009F0216">
          <w:rPr>
            <w:rFonts w:ascii="Times New Roman" w:hAnsi="Times New Roman" w:cs="Times New Roman"/>
            <w:sz w:val="22"/>
            <w:szCs w:val="22"/>
          </w:rPr>
          <w:fldChar w:fldCharType="separate"/>
        </w:r>
        <w:r w:rsidR="00CC38BA">
          <w:rPr>
            <w:rFonts w:ascii="Times New Roman" w:hAnsi="Times New Roman" w:cs="Times New Roman"/>
            <w:noProof/>
            <w:sz w:val="22"/>
            <w:szCs w:val="22"/>
            <w:lang w:val="en-US"/>
          </w:rPr>
          <w:t>8</w:t>
        </w:r>
        <w:r w:rsidR="009F0216">
          <w:rPr>
            <w:rFonts w:ascii="Times New Roman" w:hAnsi="Times New Roman" w:cs="Times New Roman"/>
            <w:sz w:val="22"/>
            <w:szCs w:val="22"/>
          </w:rPr>
          <w:fldChar w:fldCharType="end"/>
        </w:r>
      </w:sdtContent>
    </w:sdt>
  </w:p>
  <w:p w:rsidR="009F0216" w:rsidRDefault="009F0216">
    <w:pPr>
      <w:pStyle w:val="Footer"/>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73802"/>
      <w:docPartObj>
        <w:docPartGallery w:val="Page Numbers (Bottom of Page)"/>
        <w:docPartUnique/>
      </w:docPartObj>
    </w:sdtPr>
    <w:sdtEndPr/>
    <w:sdtContent>
      <w:p w:rsidR="009F0216" w:rsidRDefault="009F0216">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rsidR="009F0216" w:rsidRPr="0072148A" w:rsidRDefault="009F0216" w:rsidP="0072148A">
        <w:pPr>
          <w:pStyle w:val="Footer"/>
          <w:jc w:val="center"/>
          <w:rPr>
            <w:rFonts w:ascii="Times New Roman" w:hAnsi="Times New Roman" w:cs="Times New Roman"/>
            <w:sz w:val="24"/>
            <w:szCs w:val="24"/>
            <w:lang w:val="en-US"/>
          </w:rPr>
        </w:pPr>
        <w:r w:rsidRPr="0072148A">
          <w:rPr>
            <w:rFonts w:ascii="Times New Roman" w:hAnsi="Times New Roman" w:cs="Times New Roman"/>
            <w:sz w:val="24"/>
            <w:szCs w:val="24"/>
            <w:lang w:val="en-US"/>
          </w:rPr>
          <w:t>for the public one stage request for proposals without pre-qualification selection</w:t>
        </w:r>
      </w:p>
      <w:p w:rsidR="009F0216" w:rsidRDefault="009F0216">
        <w:pPr>
          <w:pStyle w:val="Footer"/>
          <w:jc w:val="center"/>
          <w:rPr>
            <w:lang w:val="en-US"/>
          </w:rPr>
        </w:pPr>
        <w:r w:rsidRPr="0072148A">
          <w:rPr>
            <w:rFonts w:ascii="Times New Roman" w:hAnsi="Times New Roman" w:cs="Times New Roman"/>
            <w:sz w:val="24"/>
            <w:szCs w:val="24"/>
            <w:lang w:val="en-US"/>
          </w:rPr>
          <w:t>for the right to conclude a contract for the rendering services on business trips support in Mumbai</w:t>
        </w:r>
      </w:p>
      <w:p w:rsidR="009F0216" w:rsidRDefault="009F0216">
        <w:pPr>
          <w:pStyle w:val="Footer"/>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CC38BA">
          <w:rPr>
            <w:rFonts w:ascii="Times New Roman" w:hAnsi="Times New Roman" w:cs="Times New Roman"/>
            <w:noProof/>
            <w:lang w:val="en-US"/>
          </w:rPr>
          <w:t>22</w:t>
        </w:r>
        <w:r>
          <w:rPr>
            <w:rFonts w:ascii="Times New Roman" w:hAnsi="Times New Roman" w:cs="Times New Roman"/>
          </w:rPr>
          <w:fldChar w:fldCharType="end"/>
        </w:r>
      </w:p>
    </w:sdtContent>
  </w:sdt>
  <w:p w:rsidR="009F0216" w:rsidRDefault="009F0216">
    <w:pPr>
      <w:pStyle w:val="Footer"/>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16" w:rsidRDefault="009F0216">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rsidR="009F0216" w:rsidRPr="0072148A" w:rsidRDefault="009F0216" w:rsidP="0072148A">
    <w:pPr>
      <w:pStyle w:val="Footer"/>
      <w:jc w:val="center"/>
      <w:rPr>
        <w:rFonts w:ascii="Times New Roman" w:hAnsi="Times New Roman" w:cs="Times New Roman"/>
        <w:sz w:val="24"/>
        <w:szCs w:val="24"/>
        <w:lang w:val="en-US"/>
      </w:rPr>
    </w:pPr>
    <w:r w:rsidRPr="0072148A">
      <w:rPr>
        <w:rFonts w:ascii="Times New Roman" w:hAnsi="Times New Roman" w:cs="Times New Roman"/>
        <w:sz w:val="24"/>
        <w:szCs w:val="24"/>
        <w:lang w:val="en-US"/>
      </w:rPr>
      <w:t>for the public one stage request for proposals without pre-qualification selection</w:t>
    </w:r>
  </w:p>
  <w:p w:rsidR="009F0216" w:rsidRPr="0072148A" w:rsidRDefault="009F0216">
    <w:pPr>
      <w:pStyle w:val="Footer"/>
      <w:jc w:val="center"/>
      <w:rPr>
        <w:lang w:val="en-US"/>
      </w:rPr>
    </w:pPr>
    <w:r w:rsidRPr="0072148A">
      <w:rPr>
        <w:rFonts w:ascii="Times New Roman" w:hAnsi="Times New Roman" w:cs="Times New Roman"/>
        <w:sz w:val="24"/>
        <w:szCs w:val="24"/>
        <w:lang w:val="en-US"/>
      </w:rPr>
      <w:t>for the right to conclude a contract for the rendering services on business trips support in Mumbai</w:t>
    </w:r>
  </w:p>
  <w:p w:rsidR="009F0216" w:rsidRDefault="00C4322C">
    <w:pPr>
      <w:pStyle w:val="Footer"/>
      <w:jc w:val="center"/>
    </w:pPr>
    <w:sdt>
      <w:sdtPr>
        <w:id w:val="579175519"/>
        <w:docPartObj>
          <w:docPartGallery w:val="Page Numbers (Bottom of Page)"/>
          <w:docPartUnique/>
        </w:docPartObj>
      </w:sdtPr>
      <w:sdtEndPr/>
      <w:sdtContent>
        <w:r w:rsidR="009F0216">
          <w:fldChar w:fldCharType="begin"/>
        </w:r>
        <w:r w:rsidR="009F0216">
          <w:rPr>
            <w:rFonts w:ascii="Times New Roman" w:hAnsi="Times New Roman" w:cs="Times New Roman"/>
            <w:sz w:val="24"/>
          </w:rPr>
          <w:instrText>PAGE   \* MERGEFORMAT</w:instrText>
        </w:r>
        <w:r w:rsidR="009F0216">
          <w:fldChar w:fldCharType="separate"/>
        </w:r>
        <w:r w:rsidR="00CC38BA">
          <w:rPr>
            <w:rFonts w:ascii="Times New Roman" w:hAnsi="Times New Roman" w:cs="Times New Roman"/>
            <w:noProof/>
            <w:sz w:val="24"/>
          </w:rPr>
          <w:t>44</w:t>
        </w:r>
        <w:r w:rsidR="009F021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22C" w:rsidRDefault="00C4322C">
      <w:r>
        <w:separator/>
      </w:r>
    </w:p>
  </w:footnote>
  <w:footnote w:type="continuationSeparator" w:id="0">
    <w:p w:rsidR="00C4322C" w:rsidRDefault="00C4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16" w:rsidRDefault="009F0216">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16" w:rsidRDefault="009F0216">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16" w:rsidRDefault="009F0216">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ListNumber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ListNumber"/>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860AAD4A"/>
    <w:lvl w:ilvl="0" w:tplc="82FA5252">
      <w:start w:val="1"/>
      <w:numFmt w:val="lowerLett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5260B21C"/>
    <w:lvl w:ilvl="0" w:tplc="57CA4B9C">
      <w:start w:val="1"/>
      <w:numFmt w:val="decimal"/>
      <w:lvlText w:val="3.%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8B1EEB"/>
    <w:multiLevelType w:val="hybridMultilevel"/>
    <w:tmpl w:val="A79A2D68"/>
    <w:lvl w:ilvl="0" w:tplc="FFFFFFFF">
      <w:start w:val="1"/>
      <w:numFmt w:val="bullet"/>
      <w:lvlText w:val="­"/>
      <w:lvlJc w:val="left"/>
      <w:pPr>
        <w:ind w:left="720" w:hanging="360"/>
      </w:pPr>
      <w:rPr>
        <w:rFonts w:ascii="Arial (WT)" w:hAnsi="Arial (W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1"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3"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4" w15:restartNumberingAfterBreak="0">
    <w:nsid w:val="51BA2024"/>
    <w:multiLevelType w:val="multilevel"/>
    <w:tmpl w:val="67BC22C4"/>
    <w:lvl w:ilvl="0">
      <w:start w:val="1"/>
      <w:numFmt w:val="decimal"/>
      <w:pStyle w:val="a1"/>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7"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9"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0"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1"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2" w15:restartNumberingAfterBreak="0">
    <w:nsid w:val="66C017C0"/>
    <w:multiLevelType w:val="hybridMultilevel"/>
    <w:tmpl w:val="974CCE5E"/>
    <w:lvl w:ilvl="0" w:tplc="5DF04F1C">
      <w:start w:val="1"/>
      <w:numFmt w:val="decimal"/>
      <w:lvlText w:val="4.%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3"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4"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5"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6"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57"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15:restartNumberingAfterBreak="0">
    <w:nsid w:val="6C8E56BD"/>
    <w:multiLevelType w:val="multilevel"/>
    <w:tmpl w:val="1BF6F132"/>
    <w:styleLink w:val="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9"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0"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1"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3"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0"/>
  </w:num>
  <w:num w:numId="2">
    <w:abstractNumId w:val="48"/>
  </w:num>
  <w:num w:numId="3">
    <w:abstractNumId w:val="44"/>
  </w:num>
  <w:num w:numId="4">
    <w:abstractNumId w:val="1"/>
  </w:num>
  <w:num w:numId="5">
    <w:abstractNumId w:val="0"/>
  </w:num>
  <w:num w:numId="6">
    <w:abstractNumId w:val="41"/>
  </w:num>
  <w:num w:numId="7">
    <w:abstractNumId w:val="38"/>
  </w:num>
  <w:num w:numId="8">
    <w:abstractNumId w:val="3"/>
  </w:num>
  <w:num w:numId="9">
    <w:abstractNumId w:val="29"/>
  </w:num>
  <w:num w:numId="10">
    <w:abstractNumId w:val="2"/>
  </w:num>
  <w:num w:numId="11">
    <w:abstractNumId w:val="34"/>
  </w:num>
  <w:num w:numId="12">
    <w:abstractNumId w:val="58"/>
  </w:num>
  <w:num w:numId="13">
    <w:abstractNumId w:val="46"/>
  </w:num>
  <w:num w:numId="14">
    <w:abstractNumId w:val="33"/>
  </w:num>
  <w:num w:numId="15">
    <w:abstractNumId w:val="20"/>
  </w:num>
  <w:num w:numId="16">
    <w:abstractNumId w:val="43"/>
  </w:num>
  <w:num w:numId="17">
    <w:abstractNumId w:val="53"/>
  </w:num>
  <w:num w:numId="18">
    <w:abstractNumId w:val="32"/>
  </w:num>
  <w:num w:numId="19">
    <w:abstractNumId w:val="30"/>
  </w:num>
  <w:num w:numId="20">
    <w:abstractNumId w:val="52"/>
  </w:num>
  <w:num w:numId="21">
    <w:abstractNumId w:val="9"/>
  </w:num>
  <w:num w:numId="22">
    <w:abstractNumId w:val="61"/>
  </w:num>
  <w:num w:numId="23">
    <w:abstractNumId w:val="57"/>
  </w:num>
  <w:num w:numId="24">
    <w:abstractNumId w:val="12"/>
  </w:num>
  <w:num w:numId="25">
    <w:abstractNumId w:val="36"/>
  </w:num>
  <w:num w:numId="26">
    <w:abstractNumId w:val="35"/>
  </w:num>
  <w:num w:numId="27">
    <w:abstractNumId w:val="17"/>
  </w:num>
  <w:num w:numId="28">
    <w:abstractNumId w:val="24"/>
  </w:num>
  <w:num w:numId="29">
    <w:abstractNumId w:val="15"/>
  </w:num>
  <w:num w:numId="30">
    <w:abstractNumId w:val="11"/>
  </w:num>
  <w:num w:numId="31">
    <w:abstractNumId w:val="47"/>
  </w:num>
  <w:num w:numId="32">
    <w:abstractNumId w:val="6"/>
  </w:num>
  <w:num w:numId="33">
    <w:abstractNumId w:val="25"/>
  </w:num>
  <w:num w:numId="34">
    <w:abstractNumId w:val="21"/>
  </w:num>
  <w:num w:numId="35">
    <w:abstractNumId w:val="62"/>
  </w:num>
  <w:num w:numId="36">
    <w:abstractNumId w:val="63"/>
  </w:num>
  <w:num w:numId="37">
    <w:abstractNumId w:val="31"/>
  </w:num>
  <w:num w:numId="38">
    <w:abstractNumId w:val="59"/>
  </w:num>
  <w:num w:numId="39">
    <w:abstractNumId w:val="37"/>
  </w:num>
  <w:num w:numId="40">
    <w:abstractNumId w:val="5"/>
  </w:num>
  <w:num w:numId="41">
    <w:abstractNumId w:val="50"/>
  </w:num>
  <w:num w:numId="42">
    <w:abstractNumId w:val="28"/>
  </w:num>
  <w:num w:numId="43">
    <w:abstractNumId w:val="49"/>
  </w:num>
  <w:num w:numId="44">
    <w:abstractNumId w:val="55"/>
  </w:num>
  <w:num w:numId="45">
    <w:abstractNumId w:val="19"/>
  </w:num>
  <w:num w:numId="46">
    <w:abstractNumId w:val="22"/>
  </w:num>
  <w:num w:numId="47">
    <w:abstractNumId w:val="56"/>
  </w:num>
  <w:num w:numId="48">
    <w:abstractNumId w:val="14"/>
  </w:num>
  <w:num w:numId="49">
    <w:abstractNumId w:val="54"/>
  </w:num>
  <w:num w:numId="50">
    <w:abstractNumId w:val="13"/>
  </w:num>
  <w:num w:numId="51">
    <w:abstractNumId w:val="8"/>
  </w:num>
  <w:num w:numId="52">
    <w:abstractNumId w:val="23"/>
  </w:num>
  <w:num w:numId="53">
    <w:abstractNumId w:val="40"/>
  </w:num>
  <w:num w:numId="54">
    <w:abstractNumId w:val="39"/>
  </w:num>
  <w:num w:numId="55">
    <w:abstractNumId w:val="45"/>
  </w:num>
  <w:num w:numId="56">
    <w:abstractNumId w:val="16"/>
  </w:num>
  <w:num w:numId="57">
    <w:abstractNumId w:val="27"/>
  </w:num>
  <w:num w:numId="58">
    <w:abstractNumId w:val="51"/>
  </w:num>
  <w:num w:numId="59">
    <w:abstractNumId w:val="7"/>
  </w:num>
  <w:num w:numId="60">
    <w:abstractNumId w:val="18"/>
  </w:num>
  <w:num w:numId="61">
    <w:abstractNumId w:val="4"/>
  </w:num>
  <w:num w:numId="62">
    <w:abstractNumId w:val="42"/>
  </w:num>
  <w:num w:numId="63">
    <w:abstractNumId w:val="10"/>
  </w:num>
  <w:num w:numId="64">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B5"/>
    <w:rsid w:val="00045DF9"/>
    <w:rsid w:val="000D7646"/>
    <w:rsid w:val="001051C0"/>
    <w:rsid w:val="001A1B32"/>
    <w:rsid w:val="00247B4F"/>
    <w:rsid w:val="003F12E3"/>
    <w:rsid w:val="0063356C"/>
    <w:rsid w:val="0072148A"/>
    <w:rsid w:val="00781F1C"/>
    <w:rsid w:val="007A0F47"/>
    <w:rsid w:val="00854B13"/>
    <w:rsid w:val="009F0216"/>
    <w:rsid w:val="00BA54B5"/>
    <w:rsid w:val="00C4322C"/>
    <w:rsid w:val="00C76F3D"/>
    <w:rsid w:val="00CC38BA"/>
    <w:rsid w:val="00D077B7"/>
    <w:rsid w:val="00DD49C0"/>
    <w:rsid w:val="00E35BA9"/>
    <w:rsid w:val="00EB1272"/>
    <w:rsid w:val="00FB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qFormat/>
    <w:pPr>
      <w:keepNext/>
      <w:numPr>
        <w:numId w:val="6"/>
      </w:numPr>
      <w:jc w:val="right"/>
      <w:outlineLvl w:val="0"/>
    </w:pPr>
    <w:rPr>
      <w:iCs/>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Heading3">
    <w:name w:val="heading 3"/>
    <w:aliases w:val="H3"/>
    <w:basedOn w:val="Normal"/>
    <w:next w:val="Normal"/>
    <w:qFormat/>
    <w:pPr>
      <w:keepNext/>
      <w:numPr>
        <w:ilvl w:val="2"/>
        <w:numId w:val="7"/>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7"/>
      </w:numPr>
      <w:spacing w:before="240" w:after="60"/>
      <w:outlineLvl w:val="3"/>
    </w:pPr>
    <w:rPr>
      <w:rFonts w:eastAsia="Arial Unicode MS"/>
      <w:b/>
      <w:bCs/>
      <w:sz w:val="28"/>
      <w:szCs w:val="28"/>
    </w:rPr>
  </w:style>
  <w:style w:type="paragraph" w:styleId="Heading5">
    <w:name w:val="heading 5"/>
    <w:basedOn w:val="Normal"/>
    <w:next w:val="Normal"/>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qFormat/>
    <w:pPr>
      <w:tabs>
        <w:tab w:val="num" w:pos="3469"/>
      </w:tabs>
      <w:spacing w:before="240" w:after="60"/>
      <w:ind w:left="3469" w:hanging="1296"/>
      <w:outlineLvl w:val="6"/>
    </w:pPr>
  </w:style>
  <w:style w:type="paragraph" w:styleId="Heading8">
    <w:name w:val="heading 8"/>
    <w:basedOn w:val="Normal"/>
    <w:next w:val="Normal"/>
    <w:qFormat/>
    <w:pPr>
      <w:tabs>
        <w:tab w:val="num" w:pos="3613"/>
      </w:tabs>
      <w:spacing w:before="240" w:after="60"/>
      <w:ind w:left="3613" w:hanging="1440"/>
      <w:outlineLvl w:val="7"/>
    </w:pPr>
    <w:rPr>
      <w:i/>
      <w:iCs/>
    </w:rPr>
  </w:style>
  <w:style w:type="paragraph" w:styleId="Heading9">
    <w:name w:val="heading 9"/>
    <w:basedOn w:val="Normal"/>
    <w:next w:val="Normal"/>
    <w:qFormat/>
    <w:pPr>
      <w:tabs>
        <w:tab w:val="num" w:pos="3757"/>
      </w:tabs>
      <w:spacing w:before="240" w:after="60"/>
      <w:ind w:left="3757"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der,Titul"/>
    <w:basedOn w:val="Normal"/>
    <w:link w:val="HeaderChar"/>
    <w:uiPriority w:val="99"/>
    <w:pPr>
      <w:tabs>
        <w:tab w:val="center" w:pos="4153"/>
        <w:tab w:val="right" w:pos="8306"/>
      </w:tabs>
    </w:pPr>
    <w:rPr>
      <w:rFonts w:ascii="Courier New" w:hAnsi="Courier New" w:cs="Courier New"/>
      <w:sz w:val="20"/>
      <w:szCs w:val="20"/>
    </w:rPr>
  </w:style>
  <w:style w:type="paragraph" w:styleId="Footer">
    <w:name w:val="footer"/>
    <w:basedOn w:val="Normal"/>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0">
    <w:name w:val="Обычный1"/>
  </w:style>
  <w:style w:type="character" w:styleId="PageNumber">
    <w:name w:val="page number"/>
    <w:basedOn w:val="DefaultParagraphFont"/>
    <w:semiHidden/>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character" w:customStyle="1" w:styleId="a2">
    <w:name w:val="Текст примечания Знак"/>
    <w:basedOn w:val="DefaultParagraphFont"/>
  </w:style>
  <w:style w:type="paragraph" w:styleId="CommentSubject">
    <w:name w:val="annotation subject"/>
    <w:basedOn w:val="CommentText"/>
    <w:next w:val="CommentText"/>
    <w:rPr>
      <w:b/>
      <w:bCs/>
    </w:rPr>
  </w:style>
  <w:style w:type="character" w:customStyle="1" w:styleId="a3">
    <w:name w:val="Тема примечания Знак"/>
    <w:rPr>
      <w:b/>
      <w:bCs/>
    </w:rPr>
  </w:style>
  <w:style w:type="paragraph" w:styleId="BalloonText">
    <w:name w:val="Balloon Text"/>
    <w:basedOn w:val="Normal"/>
    <w:rPr>
      <w:rFonts w:ascii="Tahoma" w:hAnsi="Tahoma" w:cs="Tahoma"/>
      <w:sz w:val="16"/>
      <w:szCs w:val="16"/>
    </w:rPr>
  </w:style>
  <w:style w:type="character" w:customStyle="1" w:styleId="a4">
    <w:name w:val="Текст выноски Знак"/>
    <w:rPr>
      <w:rFonts w:ascii="Tahoma" w:hAnsi="Tahoma" w:cs="Tahoma"/>
      <w:sz w:val="16"/>
      <w:szCs w:val="16"/>
    </w:rPr>
  </w:style>
  <w:style w:type="paragraph" w:styleId="BodyTextIndent2">
    <w:name w:val="Body Text Indent 2"/>
    <w:basedOn w:val="Normal"/>
    <w:pPr>
      <w:ind w:firstLine="720"/>
      <w:jc w:val="both"/>
    </w:pPr>
  </w:style>
  <w:style w:type="paragraph" w:styleId="BodyTextIndent3">
    <w:name w:val="Body Text Indent 3"/>
    <w:basedOn w:val="Normal"/>
    <w:link w:val="BodyTextIndent3Char"/>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NormalWeb">
    <w:name w:val="Normal (Web)"/>
    <w:aliases w:val="Обычный (Web),Обычный (Web) Знак Знак Знак,Обычный (веб) Знак Знак"/>
    <w:basedOn w:val="Normal"/>
    <w:link w:val="NormalWebChar"/>
    <w:uiPriority w:val="99"/>
    <w:qFormat/>
    <w:pPr>
      <w:spacing w:before="100" w:beforeAutospacing="1" w:after="100" w:afterAutospacing="1"/>
    </w:pPr>
  </w:style>
  <w:style w:type="paragraph" w:styleId="List2">
    <w:name w:val="List 2"/>
    <w:basedOn w:val="Normal"/>
    <w:semiHidden/>
    <w:pPr>
      <w:ind w:left="566" w:hanging="283"/>
    </w:pPr>
  </w:style>
  <w:style w:type="paragraph" w:customStyle="1" w:styleId="a5">
    <w:name w:val="Знак"/>
    <w:basedOn w:val="Normal"/>
    <w:pPr>
      <w:tabs>
        <w:tab w:val="num" w:pos="360"/>
      </w:tabs>
      <w:spacing w:after="160" w:line="240" w:lineRule="exact"/>
    </w:pPr>
    <w:rPr>
      <w:rFonts w:ascii="Verdana" w:hAnsi="Verdana" w:cs="Verdana"/>
      <w:sz w:val="20"/>
      <w:szCs w:val="20"/>
      <w:lang w:val="en-US" w:eastAsia="en-US"/>
    </w:rPr>
  </w:style>
  <w:style w:type="paragraph" w:customStyle="1" w:styleId="a6">
    <w:name w:val="Знак Знак Знак Знак"/>
    <w:basedOn w:val="Normal"/>
    <w:pPr>
      <w:spacing w:after="160" w:line="240" w:lineRule="exact"/>
    </w:pPr>
    <w:rPr>
      <w:rFonts w:ascii="Verdana" w:hAnsi="Verdana" w:cs="Verdana"/>
      <w:sz w:val="20"/>
      <w:szCs w:val="20"/>
      <w:lang w:val="en-US" w:eastAsia="en-US"/>
    </w:rPr>
  </w:style>
  <w:style w:type="paragraph" w:customStyle="1" w:styleId="110">
    <w:name w:val="заголовок 11"/>
    <w:basedOn w:val="Normal"/>
    <w:next w:val="Normal"/>
    <w:pPr>
      <w:keepNext/>
      <w:jc w:val="center"/>
    </w:pPr>
    <w:rPr>
      <w:snapToGrid w:val="0"/>
      <w:szCs w:val="20"/>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customStyle="1" w:styleId="12">
    <w:name w:val="заголовок 1"/>
    <w:basedOn w:val="Normal"/>
    <w:next w:val="Normal"/>
    <w:pPr>
      <w:keepNext/>
      <w:widowControl w:val="0"/>
      <w:jc w:val="center"/>
    </w:pPr>
    <w:rPr>
      <w:b/>
      <w:snapToGrid w:val="0"/>
      <w:sz w:val="22"/>
      <w:szCs w:val="20"/>
    </w:rPr>
  </w:style>
  <w:style w:type="paragraph" w:customStyle="1" w:styleId="20">
    <w:name w:val="çàãîëîâîê 2"/>
    <w:basedOn w:val="Normal"/>
    <w:next w:val="Normal"/>
    <w:pPr>
      <w:keepNext/>
      <w:jc w:val="both"/>
    </w:pPr>
    <w:rPr>
      <w:szCs w:val="20"/>
      <w:lang w:val="en-GB"/>
    </w:rPr>
  </w:style>
  <w:style w:type="paragraph" w:customStyle="1" w:styleId="a7">
    <w:name w:val="Таблица шапка"/>
    <w:basedOn w:val="Normal"/>
    <w:pPr>
      <w:keepNext/>
      <w:spacing w:before="40" w:after="40"/>
      <w:ind w:left="57" w:right="57"/>
    </w:pPr>
    <w:rPr>
      <w:snapToGrid w:val="0"/>
      <w:sz w:val="22"/>
      <w:szCs w:val="20"/>
    </w:rPr>
  </w:style>
  <w:style w:type="paragraph" w:customStyle="1" w:styleId="a8">
    <w:name w:val="Таблица текст"/>
    <w:basedOn w:val="Normal"/>
    <w:pPr>
      <w:spacing w:before="40" w:after="40"/>
      <w:ind w:left="57" w:right="57"/>
    </w:pPr>
    <w:rPr>
      <w:snapToGrid w:val="0"/>
      <w:szCs w:val="20"/>
    </w:rPr>
  </w:style>
  <w:style w:type="paragraph" w:customStyle="1" w:styleId="a0">
    <w:name w:val="Пункт"/>
    <w:basedOn w:val="Normal"/>
    <w:pPr>
      <w:numPr>
        <w:ilvl w:val="2"/>
        <w:numId w:val="6"/>
      </w:numPr>
      <w:spacing w:line="360" w:lineRule="auto"/>
      <w:jc w:val="both"/>
    </w:pPr>
    <w:rPr>
      <w:snapToGrid w:val="0"/>
      <w:sz w:val="28"/>
      <w:szCs w:val="2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ый HTML Знак"/>
    <w:rPr>
      <w:rFonts w:ascii="Courier New" w:hAnsi="Courier New" w:cs="Courier New"/>
    </w:rPr>
  </w:style>
  <w:style w:type="character" w:customStyle="1" w:styleId="a9">
    <w:name w:val="Нижний колонтитул Знак"/>
    <w:uiPriority w:val="99"/>
    <w:rPr>
      <w:rFonts w:ascii="Courier New" w:hAnsi="Courier New" w:cs="Courier New"/>
    </w:rPr>
  </w:style>
  <w:style w:type="character" w:styleId="Hyperlink">
    <w:name w:val="Hyperlink"/>
    <w:uiPriority w:val="99"/>
    <w:rPr>
      <w:color w:val="0000FF"/>
      <w:u w:val="single"/>
    </w:rPr>
  </w:style>
  <w:style w:type="paragraph" w:styleId="BodyText">
    <w:name w:val="Body Text"/>
    <w:basedOn w:val="Normal"/>
    <w:semiHidden/>
    <w:pPr>
      <w:spacing w:after="120"/>
    </w:pPr>
  </w:style>
  <w:style w:type="character" w:customStyle="1" w:styleId="aa">
    <w:name w:val="Основной текст Знак"/>
    <w:rPr>
      <w:sz w:val="24"/>
      <w:szCs w:val="24"/>
    </w:rPr>
  </w:style>
  <w:style w:type="paragraph" w:styleId="FootnoteText">
    <w:name w:val="footnote text"/>
    <w:basedOn w:val="Normal"/>
    <w:semiHidden/>
    <w:pPr>
      <w:spacing w:line="360" w:lineRule="auto"/>
      <w:ind w:firstLine="567"/>
      <w:jc w:val="both"/>
    </w:pPr>
    <w:rPr>
      <w:snapToGrid w:val="0"/>
      <w:szCs w:val="20"/>
    </w:rPr>
  </w:style>
  <w:style w:type="character" w:customStyle="1" w:styleId="ab">
    <w:name w:val="Текст сноски Знак"/>
    <w:rPr>
      <w:snapToGrid w:val="0"/>
      <w:sz w:val="24"/>
    </w:rPr>
  </w:style>
  <w:style w:type="character" w:customStyle="1" w:styleId="22">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0">
    <w:name w:val="Заголовок 4 Знак"/>
    <w:rPr>
      <w:rFonts w:eastAsia="Arial Unicode MS"/>
      <w:b/>
      <w:bCs/>
      <w:sz w:val="28"/>
      <w:szCs w:val="28"/>
    </w:rPr>
  </w:style>
  <w:style w:type="character" w:customStyle="1" w:styleId="5">
    <w:name w:val="Заголовок 5 Знак"/>
    <w:rPr>
      <w:rFonts w:ascii="Times New Roman CYR" w:eastAsia="Arial Unicode MS" w:hAnsi="Times New Roman CYR"/>
      <w:b/>
      <w:bCs/>
      <w:i/>
      <w:iCs/>
      <w:sz w:val="26"/>
      <w:szCs w:val="26"/>
    </w:rPr>
  </w:style>
  <w:style w:type="character" w:customStyle="1" w:styleId="7">
    <w:name w:val="Заголовок 7 Знак"/>
    <w:rPr>
      <w:sz w:val="24"/>
      <w:szCs w:val="24"/>
    </w:rPr>
  </w:style>
  <w:style w:type="character" w:customStyle="1" w:styleId="8">
    <w:name w:val="Заголовок 8 Знак"/>
    <w:rPr>
      <w:i/>
      <w:iCs/>
      <w:sz w:val="24"/>
      <w:szCs w:val="24"/>
    </w:rPr>
  </w:style>
  <w:style w:type="character" w:customStyle="1" w:styleId="9">
    <w:name w:val="Заголовок 9 Знак"/>
    <w:rPr>
      <w:rFonts w:ascii="Arial" w:hAnsi="Arial" w:cs="Arial"/>
      <w:sz w:val="22"/>
      <w:szCs w:val="22"/>
    </w:rPr>
  </w:style>
  <w:style w:type="paragraph" w:customStyle="1" w:styleId="23">
    <w:name w:val="Уровень2"/>
    <w:basedOn w:val="Normal"/>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0">
    <w:name w:val="Уровень3"/>
    <w:basedOn w:val="23"/>
    <w:pPr>
      <w:tabs>
        <w:tab w:val="clear" w:pos="927"/>
        <w:tab w:val="num" w:pos="360"/>
        <w:tab w:val="num" w:pos="2160"/>
      </w:tabs>
      <w:ind w:left="2160" w:hanging="180"/>
    </w:pPr>
  </w:style>
  <w:style w:type="paragraph" w:customStyle="1" w:styleId="ac">
    <w:name w:val="Заголовок статьи"/>
    <w:basedOn w:val="Normal"/>
    <w:next w:val="Normal"/>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Normal"/>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Normal"/>
    <w:pPr>
      <w:numPr>
        <w:numId w:val="3"/>
      </w:numPr>
      <w:jc w:val="both"/>
    </w:pPr>
  </w:style>
  <w:style w:type="paragraph" w:customStyle="1" w:styleId="31">
    <w:name w:val="Стиль3"/>
    <w:basedOn w:val="BodyTextIndent2"/>
    <w:pPr>
      <w:widowControl w:val="0"/>
      <w:tabs>
        <w:tab w:val="num" w:pos="1307"/>
      </w:tabs>
      <w:adjustRightInd w:val="0"/>
      <w:ind w:left="1080" w:firstLine="0"/>
      <w:textAlignment w:val="baseline"/>
    </w:pPr>
    <w:rPr>
      <w:szCs w:val="20"/>
    </w:rPr>
  </w:style>
  <w:style w:type="paragraph" w:customStyle="1" w:styleId="1-3">
    <w:name w:val="Текст1-3"/>
    <w:basedOn w:val="Normal"/>
    <w:pPr>
      <w:spacing w:after="60" w:line="288" w:lineRule="auto"/>
      <w:jc w:val="both"/>
    </w:pPr>
    <w:rPr>
      <w:szCs w:val="20"/>
    </w:rPr>
  </w:style>
  <w:style w:type="paragraph" w:customStyle="1" w:styleId="aHeader">
    <w:name w:val="a_Header"/>
    <w:basedOn w:val="Normal"/>
    <w:pPr>
      <w:tabs>
        <w:tab w:val="left" w:pos="1985"/>
      </w:tabs>
      <w:spacing w:after="60"/>
      <w:jc w:val="center"/>
    </w:pPr>
    <w:rPr>
      <w:rFonts w:ascii="Courier New" w:hAnsi="Courier New"/>
    </w:rPr>
  </w:style>
  <w:style w:type="paragraph" w:styleId="PlainText">
    <w:name w:val="Plain Text"/>
    <w:basedOn w:val="Normal"/>
    <w:semiHidden/>
    <w:rPr>
      <w:rFonts w:ascii="Courier New" w:hAnsi="Courier New"/>
      <w:snapToGrid w:val="0"/>
      <w:sz w:val="20"/>
      <w:szCs w:val="20"/>
    </w:rPr>
  </w:style>
  <w:style w:type="character" w:customStyle="1" w:styleId="ad">
    <w:name w:val="Текст Знак"/>
    <w:rPr>
      <w:rFonts w:ascii="Courier New" w:hAnsi="Courier New"/>
      <w:snapToGrid w:val="0"/>
    </w:rPr>
  </w:style>
  <w:style w:type="paragraph" w:styleId="BlockText">
    <w:name w:val="Block Text"/>
    <w:basedOn w:val="Normal"/>
    <w:semiHidden/>
    <w:pPr>
      <w:ind w:left="-5220" w:right="-105"/>
      <w:jc w:val="both"/>
    </w:pPr>
    <w:rPr>
      <w:i/>
      <w:iCs/>
    </w:rPr>
  </w:style>
  <w:style w:type="paragraph" w:styleId="TOC2">
    <w:name w:val="toc 2"/>
    <w:basedOn w:val="Normal"/>
    <w:next w:val="Normal"/>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4">
    <w:name w:val="Основной текст с отступом 2 Знак"/>
    <w:rPr>
      <w:sz w:val="24"/>
      <w:szCs w:val="24"/>
    </w:rPr>
  </w:style>
  <w:style w:type="character" w:customStyle="1" w:styleId="32">
    <w:name w:val="Заголовок 3 Знак"/>
    <w:rPr>
      <w:rFonts w:ascii="Cambria" w:eastAsia="Times New Roman" w:hAnsi="Cambria" w:cs="Times New Roman"/>
      <w:b/>
      <w:bCs/>
      <w:sz w:val="26"/>
      <w:szCs w:val="26"/>
    </w:rPr>
  </w:style>
  <w:style w:type="paragraph" w:styleId="DocumentMap">
    <w:name w:val="Document Map"/>
    <w:basedOn w:val="Normal"/>
    <w:semiHidden/>
    <w:pPr>
      <w:shd w:val="clear" w:color="auto" w:fill="000080"/>
    </w:pPr>
    <w:rPr>
      <w:rFonts w:ascii="Tahoma" w:hAnsi="Tahoma" w:cs="Tahoma"/>
      <w:szCs w:val="20"/>
    </w:rPr>
  </w:style>
  <w:style w:type="character" w:customStyle="1" w:styleId="ae">
    <w:name w:val="Схема документа Знак"/>
    <w:rPr>
      <w:rFonts w:ascii="Tahoma" w:hAnsi="Tahoma" w:cs="Tahoma"/>
      <w:sz w:val="24"/>
      <w:shd w:val="clear" w:color="auto" w:fill="000080"/>
    </w:rPr>
  </w:style>
  <w:style w:type="paragraph" w:styleId="TOC1">
    <w:name w:val="toc 1"/>
    <w:basedOn w:val="Normal"/>
    <w:next w:val="Normal"/>
    <w:autoRedefine/>
    <w:uiPriority w:val="39"/>
    <w:pPr>
      <w:tabs>
        <w:tab w:val="left" w:pos="426"/>
        <w:tab w:val="right" w:leader="dot" w:pos="9923"/>
      </w:tabs>
      <w:ind w:left="426" w:hanging="426"/>
    </w:pPr>
    <w:rPr>
      <w:noProof/>
      <w:szCs w:val="20"/>
    </w:rPr>
  </w:style>
  <w:style w:type="paragraph" w:styleId="TOC3">
    <w:name w:val="toc 3"/>
    <w:basedOn w:val="Normal"/>
    <w:next w:val="Normal"/>
    <w:autoRedefine/>
    <w:semiHidden/>
    <w:pPr>
      <w:jc w:val="both"/>
    </w:pPr>
    <w:rPr>
      <w:szCs w:val="20"/>
    </w:rPr>
  </w:style>
  <w:style w:type="paragraph" w:styleId="TOC4">
    <w:name w:val="toc 4"/>
    <w:basedOn w:val="Normal"/>
    <w:next w:val="Normal"/>
    <w:autoRedefine/>
    <w:semiHidden/>
    <w:pPr>
      <w:ind w:left="720"/>
    </w:pPr>
    <w:rPr>
      <w:szCs w:val="20"/>
    </w:rPr>
  </w:style>
  <w:style w:type="paragraph" w:styleId="TOC5">
    <w:name w:val="toc 5"/>
    <w:basedOn w:val="Normal"/>
    <w:next w:val="Normal"/>
    <w:autoRedefine/>
    <w:semiHidden/>
    <w:pPr>
      <w:ind w:left="960"/>
    </w:pPr>
    <w:rPr>
      <w:szCs w:val="20"/>
    </w:rPr>
  </w:style>
  <w:style w:type="paragraph" w:styleId="TOC6">
    <w:name w:val="toc 6"/>
    <w:basedOn w:val="Normal"/>
    <w:next w:val="Normal"/>
    <w:autoRedefine/>
    <w:semiHidden/>
    <w:pPr>
      <w:ind w:left="1200"/>
    </w:pPr>
    <w:rPr>
      <w:szCs w:val="20"/>
    </w:rPr>
  </w:style>
  <w:style w:type="paragraph" w:styleId="TOC7">
    <w:name w:val="toc 7"/>
    <w:basedOn w:val="Normal"/>
    <w:next w:val="Normal"/>
    <w:autoRedefine/>
    <w:semiHidden/>
    <w:pPr>
      <w:ind w:left="1440"/>
    </w:pPr>
    <w:rPr>
      <w:szCs w:val="20"/>
    </w:rPr>
  </w:style>
  <w:style w:type="paragraph" w:styleId="TOC8">
    <w:name w:val="toc 8"/>
    <w:basedOn w:val="Normal"/>
    <w:next w:val="Normal"/>
    <w:autoRedefine/>
    <w:semiHidden/>
    <w:pPr>
      <w:ind w:left="1680"/>
    </w:pPr>
    <w:rPr>
      <w:szCs w:val="20"/>
    </w:rPr>
  </w:style>
  <w:style w:type="paragraph" w:styleId="TOC9">
    <w:name w:val="toc 9"/>
    <w:basedOn w:val="Normal"/>
    <w:next w:val="Normal"/>
    <w:autoRedefine/>
    <w:semiHidden/>
    <w:pPr>
      <w:ind w:left="1920"/>
    </w:pPr>
    <w:rPr>
      <w:szCs w:val="20"/>
    </w:rPr>
  </w:style>
  <w:style w:type="paragraph" w:customStyle="1" w:styleId="af">
    <w:name w:val="Подраздел"/>
    <w:basedOn w:val="Normal"/>
    <w:pPr>
      <w:spacing w:before="240"/>
      <w:ind w:left="1701" w:hanging="283"/>
      <w:jc w:val="both"/>
    </w:pPr>
    <w:rPr>
      <w:rFonts w:ascii="PragmaticaTT" w:hAnsi="PragmaticaTT"/>
      <w:szCs w:val="20"/>
    </w:rPr>
  </w:style>
  <w:style w:type="paragraph" w:customStyle="1" w:styleId="af0">
    <w:name w:val="регламент список"/>
    <w:basedOn w:val="Heading3"/>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FollowedHyperlink">
    <w:name w:val="FollowedHyperlink"/>
    <w:semiHidden/>
    <w:rPr>
      <w:color w:val="800080"/>
      <w:u w:val="single"/>
    </w:rPr>
  </w:style>
  <w:style w:type="paragraph" w:customStyle="1" w:styleId="Times12">
    <w:name w:val="Times 12"/>
    <w:basedOn w:val="Normal"/>
    <w:pPr>
      <w:overflowPunct w:val="0"/>
      <w:autoSpaceDE w:val="0"/>
      <w:autoSpaceDN w:val="0"/>
      <w:adjustRightInd w:val="0"/>
      <w:ind w:firstLine="567"/>
      <w:jc w:val="both"/>
    </w:pPr>
    <w:rPr>
      <w:bCs/>
      <w:szCs w:val="22"/>
    </w:rPr>
  </w:style>
  <w:style w:type="paragraph" w:customStyle="1" w:styleId="25">
    <w:name w:val="Пункт_2"/>
    <w:basedOn w:val="Normal"/>
    <w:pPr>
      <w:tabs>
        <w:tab w:val="num" w:pos="643"/>
        <w:tab w:val="num" w:pos="1701"/>
      </w:tabs>
      <w:ind w:left="643" w:hanging="360"/>
      <w:jc w:val="both"/>
    </w:pPr>
    <w:rPr>
      <w:sz w:val="28"/>
      <w:szCs w:val="20"/>
    </w:rPr>
  </w:style>
  <w:style w:type="paragraph" w:customStyle="1" w:styleId="3">
    <w:name w:val="Пункт_3"/>
    <w:basedOn w:val="Normal"/>
    <w:pPr>
      <w:numPr>
        <w:ilvl w:val="2"/>
        <w:numId w:val="1"/>
      </w:numPr>
      <w:jc w:val="both"/>
    </w:pPr>
    <w:rPr>
      <w:sz w:val="28"/>
      <w:szCs w:val="28"/>
    </w:rPr>
  </w:style>
  <w:style w:type="paragraph" w:styleId="ListBullet3">
    <w:name w:val="List Bullet 3"/>
    <w:basedOn w:val="Normal"/>
    <w:pPr>
      <w:numPr>
        <w:numId w:val="4"/>
      </w:numPr>
    </w:pPr>
  </w:style>
  <w:style w:type="paragraph" w:styleId="ListNumber3">
    <w:name w:val="List Number 3"/>
    <w:basedOn w:val="Normal"/>
    <w:pPr>
      <w:numPr>
        <w:numId w:val="5"/>
      </w:numPr>
    </w:pPr>
  </w:style>
  <w:style w:type="paragraph" w:styleId="ListContinue">
    <w:name w:val="List Continue"/>
    <w:basedOn w:val="Normal"/>
    <w:pPr>
      <w:spacing w:after="120"/>
      <w:ind w:left="283"/>
    </w:pPr>
  </w:style>
  <w:style w:type="paragraph" w:styleId="ListNumber">
    <w:name w:val="List Number"/>
    <w:basedOn w:val="Normal"/>
    <w:pPr>
      <w:numPr>
        <w:numId w:val="8"/>
      </w:numPr>
    </w:pPr>
  </w:style>
  <w:style w:type="paragraph" w:customStyle="1" w:styleId="ConsNonformat">
    <w:name w:val="ConsNonformat"/>
    <w:pPr>
      <w:widowControl w:val="0"/>
    </w:pPr>
    <w:rPr>
      <w:rFonts w:ascii="Courier New" w:hAnsi="Courier New"/>
    </w:rPr>
  </w:style>
  <w:style w:type="paragraph" w:styleId="Caption">
    <w:name w:val="caption"/>
    <w:basedOn w:val="Normal"/>
    <w:next w:val="Normal"/>
    <w:qFormat/>
    <w:pPr>
      <w:pageBreakBefore/>
      <w:suppressAutoHyphens/>
      <w:spacing w:before="120" w:after="120"/>
      <w:jc w:val="both"/>
    </w:pPr>
    <w:rPr>
      <w:i/>
      <w:snapToGrid w:val="0"/>
      <w:szCs w:val="22"/>
    </w:rPr>
  </w:style>
  <w:style w:type="character" w:customStyle="1" w:styleId="af1">
    <w:name w:val="комментарий"/>
    <w:rPr>
      <w:b/>
      <w:i/>
      <w:shd w:val="clear" w:color="auto" w:fill="FFFF99"/>
    </w:rPr>
  </w:style>
  <w:style w:type="paragraph" w:customStyle="1" w:styleId="02statia2">
    <w:name w:val="02statia2"/>
    <w:basedOn w:val="Normal"/>
    <w:pPr>
      <w:spacing w:before="120" w:line="320" w:lineRule="atLeast"/>
      <w:ind w:left="2020" w:hanging="880"/>
      <w:jc w:val="both"/>
    </w:pPr>
    <w:rPr>
      <w:rFonts w:ascii="GaramondNarrowC" w:hAnsi="GaramondNarrowC"/>
      <w:color w:val="000000"/>
      <w:sz w:val="21"/>
      <w:szCs w:val="21"/>
    </w:rPr>
  </w:style>
  <w:style w:type="paragraph" w:customStyle="1" w:styleId="af2">
    <w:name w:val="Подпункт"/>
    <w:basedOn w:val="a0"/>
    <w:pPr>
      <w:numPr>
        <w:ilvl w:val="0"/>
        <w:numId w:val="0"/>
      </w:numPr>
      <w:tabs>
        <w:tab w:val="num" w:pos="1134"/>
      </w:tabs>
      <w:ind w:left="1134" w:hanging="1134"/>
    </w:pPr>
    <w:rPr>
      <w:bCs/>
      <w:sz w:val="22"/>
      <w:szCs w:val="22"/>
    </w:rPr>
  </w:style>
  <w:style w:type="paragraph" w:customStyle="1" w:styleId="a">
    <w:name w:val="Подподпункт"/>
    <w:basedOn w:val="af2"/>
    <w:pPr>
      <w:numPr>
        <w:numId w:val="9"/>
      </w:numPr>
    </w:pPr>
  </w:style>
  <w:style w:type="paragraph" w:customStyle="1" w:styleId="af3">
    <w:name w:val="маркированный"/>
    <w:basedOn w:val="Normal"/>
    <w:semiHidden/>
    <w:pPr>
      <w:tabs>
        <w:tab w:val="num" w:pos="1701"/>
      </w:tabs>
      <w:spacing w:line="360" w:lineRule="auto"/>
      <w:ind w:left="1701" w:hanging="567"/>
      <w:jc w:val="both"/>
    </w:pPr>
    <w:rPr>
      <w:bCs/>
      <w:snapToGrid w:val="0"/>
      <w:sz w:val="22"/>
      <w:szCs w:val="22"/>
    </w:rPr>
  </w:style>
  <w:style w:type="paragraph" w:customStyle="1" w:styleId="af4">
    <w:name w:val="Ариал"/>
    <w:basedOn w:val="Normal"/>
    <w:link w:val="13"/>
    <w:pPr>
      <w:spacing w:before="120" w:after="120" w:line="360" w:lineRule="auto"/>
      <w:ind w:firstLine="851"/>
      <w:jc w:val="both"/>
    </w:pPr>
    <w:rPr>
      <w:rFonts w:ascii="Arial" w:hAnsi="Arial" w:cs="Arial"/>
    </w:rPr>
  </w:style>
  <w:style w:type="character" w:customStyle="1" w:styleId="13">
    <w:name w:val="Ариал Знак1"/>
    <w:link w:val="af4"/>
    <w:locked/>
    <w:rPr>
      <w:rFonts w:ascii="Arial" w:hAnsi="Arial" w:cs="Arial"/>
      <w:sz w:val="24"/>
      <w:szCs w:val="24"/>
      <w:lang w:val="ru-RU" w:eastAsia="ru-RU" w:bidi="ar-SA"/>
    </w:rPr>
  </w:style>
  <w:style w:type="paragraph" w:styleId="ListParagraph">
    <w:name w:val="List Paragraph"/>
    <w:aliases w:val="Заголовок_3,Подпись рисунка,ПКФ Список,Абзац списка5,таблица"/>
    <w:basedOn w:val="Normal"/>
    <w:link w:val="ListParagraphChar"/>
    <w:uiPriority w:val="34"/>
    <w:qFormat/>
    <w:pPr>
      <w:spacing w:after="200" w:line="276" w:lineRule="auto"/>
      <w:ind w:left="720"/>
      <w:contextualSpacing/>
    </w:pPr>
    <w:rPr>
      <w:rFonts w:ascii="Calibri" w:eastAsia="Calibri" w:hAnsi="Calibri"/>
      <w:sz w:val="22"/>
      <w:szCs w:val="22"/>
      <w:lang w:eastAsia="en-US"/>
    </w:rPr>
  </w:style>
  <w:style w:type="paragraph" w:styleId="ListBullet2">
    <w:name w:val="List Bullet 2"/>
    <w:basedOn w:val="Normal"/>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5">
    <w:name w:val="Пункт б/н"/>
    <w:basedOn w:val="Normal"/>
    <w:pPr>
      <w:tabs>
        <w:tab w:val="left" w:pos="1134"/>
      </w:tabs>
      <w:spacing w:line="360" w:lineRule="auto"/>
      <w:ind w:firstLine="567"/>
      <w:jc w:val="both"/>
    </w:pPr>
    <w:rPr>
      <w:bCs/>
      <w:snapToGrid w:val="0"/>
      <w:sz w:val="22"/>
      <w:szCs w:val="22"/>
    </w:rPr>
  </w:style>
  <w:style w:type="paragraph" w:customStyle="1" w:styleId="111">
    <w:name w:val="Обычный11"/>
    <w:link w:val="14"/>
    <w:pPr>
      <w:widowControl w:val="0"/>
      <w:autoSpaceDE w:val="0"/>
      <w:autoSpaceDN w:val="0"/>
      <w:spacing w:before="120" w:after="120"/>
      <w:ind w:firstLine="567"/>
      <w:jc w:val="both"/>
    </w:pPr>
  </w:style>
  <w:style w:type="character" w:customStyle="1" w:styleId="14">
    <w:name w:val="Обычный1 Знак"/>
    <w:link w:val="111"/>
    <w:rPr>
      <w:szCs w:val="24"/>
      <w:lang w:val="ru-RU" w:eastAsia="ru-RU" w:bidi="ar-SA"/>
    </w:rPr>
  </w:style>
  <w:style w:type="paragraph" w:customStyle="1" w:styleId="af6">
    <w:name w:val="Ариал Таблица"/>
    <w:basedOn w:val="af4"/>
    <w:link w:val="af7"/>
    <w:pPr>
      <w:widowControl w:val="0"/>
      <w:adjustRightInd w:val="0"/>
      <w:spacing w:before="0" w:after="0" w:line="240" w:lineRule="auto"/>
      <w:ind w:firstLine="0"/>
      <w:textAlignment w:val="baseline"/>
    </w:pPr>
    <w:rPr>
      <w:szCs w:val="20"/>
    </w:rPr>
  </w:style>
  <w:style w:type="character" w:customStyle="1" w:styleId="af7">
    <w:name w:val="Ариал Таблица Знак"/>
    <w:link w:val="af6"/>
    <w:rPr>
      <w:rFonts w:ascii="Arial" w:hAnsi="Arial" w:cs="Arial"/>
      <w:sz w:val="24"/>
      <w:lang w:val="ru-RU" w:eastAsia="ru-RU" w:bidi="ar-SA"/>
    </w:rPr>
  </w:style>
  <w:style w:type="paragraph" w:customStyle="1" w:styleId="af8">
    <w:name w:val="АриалТабл"/>
    <w:basedOn w:val="af4"/>
    <w:pPr>
      <w:widowControl w:val="0"/>
      <w:adjustRightInd w:val="0"/>
      <w:spacing w:before="0" w:after="0" w:line="240" w:lineRule="auto"/>
      <w:ind w:firstLine="0"/>
      <w:textAlignment w:val="baseline"/>
    </w:pPr>
  </w:style>
  <w:style w:type="character" w:customStyle="1" w:styleId="HeaderChar">
    <w:name w:val="Header Char"/>
    <w:aliases w:val="Heder Char,Titul Char"/>
    <w:link w:val="Header"/>
    <w:uiPriority w:val="99"/>
    <w:locked/>
    <w:rPr>
      <w:rFonts w:ascii="Courier New" w:hAnsi="Courier New" w:cs="Courier New"/>
      <w:lang w:val="ru-RU" w:eastAsia="ru-RU" w:bidi="ar-SA"/>
    </w:rPr>
  </w:style>
  <w:style w:type="paragraph" w:styleId="EndnoteText">
    <w:name w:val="endnote text"/>
    <w:basedOn w:val="Normal"/>
    <w:link w:val="EndnoteTextChar"/>
    <w:semiHidden/>
    <w:rPr>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шрифт1"/>
    <w:semiHidden/>
  </w:style>
  <w:style w:type="character" w:customStyle="1" w:styleId="af9">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
    <w:name w:val="Стиль2"/>
    <w:uiPriority w:val="99"/>
    <w:pPr>
      <w:numPr>
        <w:numId w:val="12"/>
      </w:numPr>
    </w:pPr>
  </w:style>
  <w:style w:type="paragraph" w:customStyle="1" w:styleId="afa">
    <w:name w:val="Стиль начало"/>
    <w:basedOn w:val="Normal"/>
    <w:pPr>
      <w:spacing w:line="264" w:lineRule="auto"/>
    </w:pPr>
    <w:rPr>
      <w:sz w:val="28"/>
      <w:szCs w:val="20"/>
    </w:rPr>
  </w:style>
  <w:style w:type="paragraph" w:customStyle="1" w:styleId="Noeeu14">
    <w:name w:val="Noeeu14"/>
    <w:basedOn w:val="Normal"/>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Normal"/>
    <w:pPr>
      <w:widowControl w:val="0"/>
      <w:autoSpaceDE w:val="0"/>
      <w:autoSpaceDN w:val="0"/>
      <w:adjustRightInd w:val="0"/>
    </w:pPr>
    <w:rPr>
      <w:rFonts w:ascii="Arial" w:eastAsia="Calibri" w:hAnsi="Arial"/>
    </w:rPr>
  </w:style>
  <w:style w:type="paragraph" w:styleId="Revision">
    <w:name w:val="Revision"/>
    <w:hidden/>
    <w:uiPriority w:val="99"/>
    <w:semiHidden/>
  </w:style>
  <w:style w:type="paragraph" w:customStyle="1" w:styleId="4">
    <w:name w:val="Пункт_4"/>
    <w:basedOn w:val="Normal"/>
    <w:link w:val="41"/>
    <w:uiPriority w:val="99"/>
    <w:pPr>
      <w:numPr>
        <w:ilvl w:val="3"/>
        <w:numId w:val="2"/>
      </w:numPr>
      <w:jc w:val="both"/>
    </w:pPr>
    <w:rPr>
      <w:sz w:val="28"/>
      <w:szCs w:val="28"/>
    </w:rPr>
  </w:style>
  <w:style w:type="character" w:customStyle="1" w:styleId="41">
    <w:name w:val="Пункт_4 Знак"/>
    <w:link w:val="4"/>
    <w:uiPriority w:val="99"/>
    <w:locked/>
    <w:rPr>
      <w:sz w:val="28"/>
      <w:szCs w:val="28"/>
    </w:rPr>
  </w:style>
  <w:style w:type="character" w:customStyle="1" w:styleId="Heading1Char">
    <w:name w:val="Heading 1 Char"/>
    <w:aliases w:val="Document Header1 Char,H1 Char,H1 Знак Char,Headi... Char,Heading 1iz Char,h1 Char,Б1 Char,Б11 Char,В1 Char,Введение... Char,Заголовок параграфа (1.) Char"/>
    <w:link w:val="Heading1"/>
    <w:locked/>
    <w:rPr>
      <w:iCs/>
    </w:rPr>
  </w:style>
  <w:style w:type="paragraph" w:customStyle="1" w:styleId="afb">
    <w:name w:val="Примечание"/>
    <w:basedOn w:val="Normal"/>
    <w:link w:val="afc"/>
    <w:pPr>
      <w:spacing w:before="240" w:after="240" w:line="288" w:lineRule="auto"/>
      <w:ind w:left="1134" w:right="1134"/>
      <w:jc w:val="both"/>
    </w:pPr>
    <w:rPr>
      <w:spacing w:val="20"/>
      <w:szCs w:val="28"/>
    </w:rPr>
  </w:style>
  <w:style w:type="character" w:customStyle="1" w:styleId="afc">
    <w:name w:val="Примечание Знак"/>
    <w:link w:val="afb"/>
    <w:rPr>
      <w:spacing w:val="20"/>
      <w:sz w:val="24"/>
      <w:szCs w:val="28"/>
    </w:rPr>
  </w:style>
  <w:style w:type="character" w:customStyle="1" w:styleId="NormalWebChar">
    <w:name w:val="Normal (Web) Char"/>
    <w:aliases w:val="Обычный (Web) Char,Обычный (Web) Знак Знак Знак Char,Обычный (веб) Знак Знак Char"/>
    <w:link w:val="NormalWeb"/>
    <w:uiPriority w:val="99"/>
    <w:rPr>
      <w:sz w:val="24"/>
      <w:szCs w:val="24"/>
    </w:rPr>
  </w:style>
  <w:style w:type="paragraph" w:customStyle="1" w:styleId="-3">
    <w:name w:val="Пункт-3"/>
    <w:basedOn w:val="Normal"/>
    <w:pPr>
      <w:tabs>
        <w:tab w:val="left" w:pos="1701"/>
      </w:tabs>
      <w:spacing w:line="288" w:lineRule="auto"/>
      <w:ind w:firstLine="567"/>
      <w:jc w:val="both"/>
    </w:pPr>
    <w:rPr>
      <w:sz w:val="28"/>
    </w:rPr>
  </w:style>
  <w:style w:type="paragraph" w:customStyle="1" w:styleId="-4">
    <w:name w:val="Пункт-4"/>
    <w:basedOn w:val="Normal"/>
    <w:pPr>
      <w:tabs>
        <w:tab w:val="num" w:pos="1701"/>
      </w:tabs>
      <w:spacing w:line="288" w:lineRule="auto"/>
      <w:ind w:firstLine="567"/>
      <w:jc w:val="both"/>
    </w:pPr>
    <w:rPr>
      <w:sz w:val="28"/>
    </w:rPr>
  </w:style>
  <w:style w:type="paragraph" w:customStyle="1" w:styleId="-5">
    <w:name w:val="Пункт-5"/>
    <w:basedOn w:val="Normal"/>
    <w:pPr>
      <w:tabs>
        <w:tab w:val="num" w:pos="1701"/>
      </w:tabs>
      <w:spacing w:line="288" w:lineRule="auto"/>
      <w:ind w:firstLine="567"/>
      <w:jc w:val="both"/>
    </w:pPr>
    <w:rPr>
      <w:sz w:val="28"/>
    </w:rPr>
  </w:style>
  <w:style w:type="paragraph" w:customStyle="1" w:styleId="-6">
    <w:name w:val="Пункт-6"/>
    <w:basedOn w:val="Normal"/>
    <w:pPr>
      <w:tabs>
        <w:tab w:val="num" w:pos="1701"/>
      </w:tabs>
      <w:spacing w:line="288" w:lineRule="auto"/>
      <w:ind w:firstLine="567"/>
      <w:jc w:val="both"/>
    </w:pPr>
    <w:rPr>
      <w:sz w:val="28"/>
    </w:rPr>
  </w:style>
  <w:style w:type="paragraph" w:customStyle="1" w:styleId="-7">
    <w:name w:val="Пункт-7"/>
    <w:basedOn w:val="Normal"/>
    <w:pPr>
      <w:tabs>
        <w:tab w:val="num" w:pos="1701"/>
      </w:tabs>
      <w:spacing w:line="288" w:lineRule="auto"/>
      <w:ind w:firstLine="567"/>
      <w:jc w:val="both"/>
    </w:pPr>
    <w:rPr>
      <w:sz w:val="28"/>
    </w:rPr>
  </w:style>
  <w:style w:type="character" w:customStyle="1" w:styleId="Heading6Char">
    <w:name w:val="Heading 6 Char"/>
    <w:basedOn w:val="DefaultParagraphFont"/>
    <w:link w:val="Heading6"/>
    <w:rPr>
      <w:b/>
      <w:bCs/>
      <w:sz w:val="22"/>
      <w:szCs w:val="22"/>
    </w:rPr>
  </w:style>
  <w:style w:type="character" w:customStyle="1" w:styleId="BodyTextIndentChar">
    <w:name w:val="Body Text Indent Char"/>
    <w:basedOn w:val="DefaultParagraphFont"/>
    <w:link w:val="BodyTextIndent"/>
    <w:semiHidden/>
    <w:rPr>
      <w:color w:val="000000"/>
      <w:sz w:val="24"/>
      <w:szCs w:val="24"/>
    </w:rPr>
  </w:style>
  <w:style w:type="character" w:customStyle="1" w:styleId="BodyTextIndent3Char">
    <w:name w:val="Body Text Indent 3 Char"/>
    <w:basedOn w:val="DefaultParagraphFont"/>
    <w:link w:val="BodyTextIndent3"/>
    <w:semiHidden/>
    <w:rPr>
      <w:color w:val="0000FF"/>
      <w:sz w:val="24"/>
      <w:szCs w:val="24"/>
      <w:u w:val="single"/>
    </w:rPr>
  </w:style>
  <w:style w:type="character" w:customStyle="1" w:styleId="BodyText2Char">
    <w:name w:val="Body Text 2 Char"/>
    <w:basedOn w:val="DefaultParagraphFont"/>
    <w:link w:val="BodyText2"/>
    <w:semiHidden/>
    <w:rPr>
      <w:sz w:val="24"/>
      <w:szCs w:val="24"/>
    </w:rPr>
  </w:style>
  <w:style w:type="character" w:customStyle="1" w:styleId="BodyText3Char">
    <w:name w:val="Body Text 3 Char"/>
    <w:basedOn w:val="DefaultParagraphFont"/>
    <w:link w:val="BodyText3"/>
    <w:semiHidden/>
    <w:rPr>
      <w:sz w:val="16"/>
      <w:szCs w:val="16"/>
    </w:rPr>
  </w:style>
  <w:style w:type="character" w:customStyle="1" w:styleId="EndnoteTextChar">
    <w:name w:val="Endnote Text Char"/>
    <w:basedOn w:val="DefaultParagraphFont"/>
    <w:link w:val="EndnoteText"/>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ListParagraphChar">
    <w:name w:val="List Paragraph Char"/>
    <w:aliases w:val="Заголовок_3 Char,Подпись рисунка Char,ПКФ Список Char,Абзац списка5 Char,таблица Char"/>
    <w:link w:val="ListParagraph"/>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6">
    <w:name w:val="Обычный2"/>
    <w:link w:val="Normal0"/>
    <w:pPr>
      <w:widowControl w:val="0"/>
      <w:ind w:firstLine="400"/>
      <w:jc w:val="both"/>
    </w:pPr>
    <w:rPr>
      <w:snapToGrid w:val="0"/>
      <w:szCs w:val="20"/>
    </w:rPr>
  </w:style>
  <w:style w:type="character" w:customStyle="1" w:styleId="Normal0">
    <w:name w:val="Normal Знак"/>
    <w:link w:val="26"/>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D57B-45B5-4711-89F4-710CCEF73CCC}">
  <ds:schemaRefs>
    <ds:schemaRef ds:uri="http://schemas.openxmlformats.org/officeDocument/2006/bibliography"/>
  </ds:schemaRefs>
</ds:datastoreItem>
</file>

<file path=customXml/itemProps2.xml><?xml version="1.0" encoding="utf-8"?>
<ds:datastoreItem xmlns:ds="http://schemas.openxmlformats.org/officeDocument/2006/customXml" ds:itemID="{5A144D7C-CFBE-4152-AAD6-62CCDDDD9CA7}">
  <ds:schemaRefs>
    <ds:schemaRef ds:uri="http://schemas.openxmlformats.org/officeDocument/2006/bibliography"/>
  </ds:schemaRefs>
</ds:datastoreItem>
</file>

<file path=customXml/itemProps3.xml><?xml version="1.0" encoding="utf-8"?>
<ds:datastoreItem xmlns:ds="http://schemas.openxmlformats.org/officeDocument/2006/customXml" ds:itemID="{9A86E1DD-53EF-4968-ADE8-3FE15CE0F6E3}">
  <ds:schemaRefs>
    <ds:schemaRef ds:uri="http://schemas.openxmlformats.org/officeDocument/2006/bibliography"/>
  </ds:schemaRefs>
</ds:datastoreItem>
</file>

<file path=customXml/itemProps4.xml><?xml version="1.0" encoding="utf-8"?>
<ds:datastoreItem xmlns:ds="http://schemas.openxmlformats.org/officeDocument/2006/customXml" ds:itemID="{A0D8B41E-3448-43B0-A737-AA4BB471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12351</Words>
  <Characters>70404</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82590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EV</cp:lastModifiedBy>
  <cp:revision>3</cp:revision>
  <cp:lastPrinted>2018-08-02T08:18:00Z</cp:lastPrinted>
  <dcterms:created xsi:type="dcterms:W3CDTF">2019-01-09T07:16:00Z</dcterms:created>
  <dcterms:modified xsi:type="dcterms:W3CDTF">2019-01-09T07:16:00Z</dcterms:modified>
</cp:coreProperties>
</file>