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44" w:rsidRDefault="000B0A36">
      <w:pPr>
        <w:pStyle w:val="10"/>
        <w:numPr>
          <w:ilvl w:val="0"/>
          <w:numId w:val="17"/>
        </w:numPr>
        <w:tabs>
          <w:tab w:val="left" w:pos="426"/>
        </w:tabs>
        <w:ind w:left="0" w:firstLine="0"/>
        <w:jc w:val="center"/>
        <w:rPr>
          <w:sz w:val="28"/>
          <w:szCs w:val="28"/>
        </w:rPr>
      </w:pPr>
      <w:bookmarkStart w:id="0" w:name="_Toc398564572"/>
      <w:bookmarkStart w:id="1" w:name="_Toc399408082"/>
      <w:bookmarkStart w:id="2" w:name="_Toc514917317"/>
      <w:bookmarkStart w:id="3" w:name="_Toc44089909"/>
      <w:r>
        <w:rPr>
          <w:sz w:val="28"/>
          <w:szCs w:val="28"/>
        </w:rPr>
        <w:t xml:space="preserve">PROCUREMENT </w:t>
      </w:r>
      <w:bookmarkEnd w:id="0"/>
      <w:bookmarkEnd w:id="1"/>
      <w:r>
        <w:rPr>
          <w:sz w:val="28"/>
          <w:szCs w:val="28"/>
        </w:rPr>
        <w:t>NOTICE</w:t>
      </w:r>
      <w:bookmarkEnd w:id="2"/>
      <w:bookmarkEnd w:id="3"/>
    </w:p>
    <w:p w:rsidR="00D54B44" w:rsidRDefault="00D54B44">
      <w:pPr>
        <w:rPr>
          <w:sz w:val="28"/>
          <w:szCs w:val="28"/>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D54B44" w:rsidRDefault="00D54B44">
      <w:pPr>
        <w:tabs>
          <w:tab w:val="left" w:pos="1134"/>
        </w:tabs>
        <w:ind w:left="709"/>
        <w:contextualSpacing/>
        <w:jc w:val="both"/>
        <w:rPr>
          <w:rFonts w:eastAsia="Calibri"/>
          <w:bCs/>
          <w:sz w:val="28"/>
          <w:szCs w:val="28"/>
          <w:lang w:val="en-US" w:eastAsia="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w:t>
      </w:r>
      <w:r w:rsidR="00185D49" w:rsidRPr="00261B2F">
        <w:rPr>
          <w:rFonts w:ascii="Times New Roman" w:hAnsi="Times New Roman"/>
          <w:sz w:val="28"/>
          <w:szCs w:val="28"/>
          <w:lang w:val="en-US"/>
        </w:rPr>
        <w:t>1</w:t>
      </w:r>
      <w:r w:rsidR="00185D49">
        <w:rPr>
          <w:rFonts w:ascii="Times New Roman" w:hAnsi="Times New Roman"/>
          <w:sz w:val="28"/>
          <w:szCs w:val="28"/>
          <w:lang w:val="en-US"/>
        </w:rPr>
        <w:t>4</w:t>
      </w:r>
      <w:r w:rsidR="00185D49" w:rsidRPr="00685361">
        <w:rPr>
          <w:rFonts w:ascii="Times New Roman" w:hAnsi="Times New Roman"/>
          <w:sz w:val="28"/>
          <w:szCs w:val="28"/>
          <w:lang w:val="en-US"/>
        </w:rPr>
        <w:t>.</w:t>
      </w:r>
      <w:r w:rsidR="00185D49" w:rsidRPr="00261B2F">
        <w:rPr>
          <w:rFonts w:ascii="Times New Roman" w:hAnsi="Times New Roman"/>
          <w:sz w:val="28"/>
          <w:szCs w:val="28"/>
          <w:lang w:val="en-US"/>
        </w:rPr>
        <w:t>0</w:t>
      </w:r>
      <w:r w:rsidR="00185D49">
        <w:rPr>
          <w:rFonts w:ascii="Times New Roman" w:hAnsi="Times New Roman"/>
          <w:sz w:val="28"/>
          <w:szCs w:val="28"/>
          <w:lang w:val="en-US"/>
        </w:rPr>
        <w:t>7</w:t>
      </w:r>
      <w:r w:rsidR="00185D49" w:rsidRPr="00685361">
        <w:rPr>
          <w:rFonts w:ascii="Times New Roman" w:hAnsi="Times New Roman"/>
          <w:sz w:val="28"/>
          <w:szCs w:val="28"/>
          <w:lang w:val="en-US"/>
        </w:rPr>
        <w:t>.202</w:t>
      </w:r>
      <w:r w:rsidR="00185D49" w:rsidRPr="00261B2F">
        <w:rPr>
          <w:rFonts w:ascii="Times New Roman" w:hAnsi="Times New Roman"/>
          <w:sz w:val="28"/>
          <w:szCs w:val="28"/>
          <w:lang w:val="en-US"/>
        </w:rPr>
        <w:t>1</w:t>
      </w:r>
      <w:r w:rsidR="00185D49" w:rsidRPr="00685361">
        <w:rPr>
          <w:rFonts w:ascii="Times New Roman" w:hAnsi="Times New Roman"/>
          <w:sz w:val="28"/>
          <w:szCs w:val="28"/>
          <w:lang w:val="en-US"/>
        </w:rPr>
        <w:t xml:space="preserve"> № 1</w:t>
      </w:r>
      <w:r w:rsidR="00185D49" w:rsidRPr="00261B2F">
        <w:rPr>
          <w:rFonts w:ascii="Times New Roman" w:hAnsi="Times New Roman"/>
          <w:sz w:val="28"/>
          <w:szCs w:val="28"/>
          <w:lang w:val="en-US"/>
        </w:rPr>
        <w:t>4</w:t>
      </w:r>
      <w:r w:rsidR="00185D49">
        <w:rPr>
          <w:rFonts w:ascii="Times New Roman" w:hAnsi="Times New Roman"/>
          <w:sz w:val="28"/>
          <w:szCs w:val="28"/>
          <w:lang w:val="en-US"/>
        </w:rPr>
        <w:t>7</w:t>
      </w:r>
      <w:r>
        <w:rPr>
          <w:rFonts w:ascii="Times New Roman" w:hAnsi="Times New Roman"/>
          <w:sz w:val="28"/>
          <w:szCs w:val="28"/>
          <w:lang w:val="en-US"/>
        </w:rPr>
        <w:t>).</w:t>
      </w:r>
    </w:p>
    <w:p w:rsidR="00D54B44" w:rsidRDefault="000B0A36">
      <w:pPr>
        <w:pStyle w:val="afff"/>
        <w:tabs>
          <w:tab w:val="left" w:pos="0"/>
          <w:tab w:val="left" w:pos="1134"/>
        </w:tabs>
        <w:spacing w:after="0" w:line="240" w:lineRule="auto"/>
        <w:ind w:left="0" w:firstLine="709"/>
        <w:jc w:val="both"/>
        <w:rPr>
          <w:rFonts w:ascii="Times New Roman" w:hAnsi="Times New Roman"/>
          <w:sz w:val="28"/>
          <w:szCs w:val="28"/>
          <w:lang w:val="en-US"/>
        </w:rPr>
      </w:pPr>
      <w:bookmarkStart w:id="4" w:name="_GoBack"/>
      <w:bookmarkEnd w:id="4"/>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D54B44" w:rsidRDefault="00D54B44">
      <w:pPr>
        <w:pStyle w:val="afff"/>
        <w:tabs>
          <w:tab w:val="left" w:pos="0"/>
          <w:tab w:val="left" w:pos="1134"/>
        </w:tabs>
        <w:spacing w:after="0" w:line="240" w:lineRule="auto"/>
        <w:ind w:left="709"/>
        <w:jc w:val="both"/>
        <w:rPr>
          <w:rFonts w:ascii="Times New Roman" w:hAnsi="Times New Roman"/>
          <w:b/>
          <w:spacing w:val="-6"/>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the procurement: </w:t>
      </w:r>
      <w:r w:rsidR="0050505D" w:rsidRPr="0050505D">
        <w:rPr>
          <w:rFonts w:ascii="Times New Roman" w:hAnsi="Times New Roman"/>
          <w:sz w:val="28"/>
          <w:szCs w:val="28"/>
          <w:lang w:val="en-US"/>
        </w:rPr>
        <w:t>the right to conclude a contract for the rendering travel services for Rosatom South Asia Marketing (India) Private Limited.</w:t>
      </w:r>
    </w:p>
    <w:p w:rsidR="00D54B44" w:rsidRDefault="00D54B44">
      <w:pPr>
        <w:tabs>
          <w:tab w:val="left" w:pos="1134"/>
        </w:tabs>
        <w:ind w:left="709"/>
        <w:contextualSpacing/>
        <w:jc w:val="both"/>
        <w:rPr>
          <w:b/>
          <w:spacing w:val="-6"/>
          <w:sz w:val="28"/>
          <w:szCs w:val="28"/>
          <w:lang w:val="en-US"/>
        </w:rPr>
      </w:pPr>
    </w:p>
    <w:p w:rsidR="0050505D" w:rsidRPr="00A95599" w:rsidRDefault="0050505D" w:rsidP="0050505D">
      <w:pPr>
        <w:pStyle w:val="afff"/>
        <w:numPr>
          <w:ilvl w:val="0"/>
          <w:numId w:val="16"/>
        </w:numPr>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Customer acting as Procurement Organizer: </w:t>
      </w:r>
      <w:r w:rsidRPr="009C4D25">
        <w:rPr>
          <w:rFonts w:ascii="Times New Roman" w:hAnsi="Times New Roman"/>
          <w:sz w:val="28"/>
          <w:szCs w:val="28"/>
          <w:lang w:val="en-US"/>
        </w:rPr>
        <w:t>Rosatom South Asia Marketing (India) Private Limited.</w:t>
      </w:r>
    </w:p>
    <w:p w:rsidR="0050505D" w:rsidRPr="00A95599" w:rsidRDefault="0050505D" w:rsidP="0050505D">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Location: </w:t>
      </w:r>
      <w:r w:rsidRPr="003E5776">
        <w:rPr>
          <w:rFonts w:ascii="Times New Roman" w:hAnsi="Times New Roman"/>
          <w:sz w:val="28"/>
          <w:szCs w:val="28"/>
          <w:lang w:val="en-US"/>
        </w:rPr>
        <w:t>Mumbai, India.</w:t>
      </w:r>
    </w:p>
    <w:p w:rsidR="0050505D" w:rsidRPr="00A95599" w:rsidRDefault="0050505D" w:rsidP="0050505D">
      <w:pPr>
        <w:pStyle w:val="afff"/>
        <w:tabs>
          <w:tab w:val="left" w:pos="0"/>
          <w:tab w:val="left" w:pos="1134"/>
        </w:tabs>
        <w:spacing w:line="240" w:lineRule="auto"/>
        <w:ind w:left="993"/>
        <w:jc w:val="both"/>
        <w:rPr>
          <w:rFonts w:ascii="Times New Roman" w:hAnsi="Times New Roman"/>
          <w:sz w:val="28"/>
          <w:szCs w:val="28"/>
          <w:lang w:val="en-US"/>
        </w:rPr>
      </w:pPr>
      <w:r w:rsidRPr="00A95599">
        <w:rPr>
          <w:rFonts w:ascii="Times New Roman" w:hAnsi="Times New Roman"/>
          <w:sz w:val="28"/>
          <w:szCs w:val="28"/>
          <w:lang w:val="en-US"/>
        </w:rPr>
        <w:t xml:space="preserve">Postal address: </w:t>
      </w:r>
      <w:r w:rsidRPr="003E5776">
        <w:rPr>
          <w:rFonts w:ascii="Times New Roman" w:hAnsi="Times New Roman"/>
          <w:sz w:val="28"/>
          <w:szCs w:val="28"/>
          <w:lang w:val="en-US"/>
        </w:rPr>
        <w:t>Office no 813, Wing B, The Capital Building, Bandra Kurla Complex, Bandra East, Mumbai, Maharashtra, India 400051.</w:t>
      </w:r>
    </w:p>
    <w:p w:rsidR="0050505D" w:rsidRPr="00685361" w:rsidRDefault="0050505D" w:rsidP="0050505D">
      <w:pPr>
        <w:pStyle w:val="afff"/>
        <w:tabs>
          <w:tab w:val="left" w:pos="0"/>
          <w:tab w:val="left" w:pos="1134"/>
        </w:tabs>
        <w:spacing w:line="240" w:lineRule="auto"/>
        <w:ind w:left="993"/>
        <w:jc w:val="both"/>
        <w:rPr>
          <w:sz w:val="28"/>
          <w:szCs w:val="28"/>
          <w:lang w:val="en-US"/>
        </w:rPr>
      </w:pPr>
      <w:r w:rsidRPr="00685361">
        <w:rPr>
          <w:rFonts w:ascii="Times New Roman" w:hAnsi="Times New Roman"/>
          <w:sz w:val="28"/>
          <w:szCs w:val="28"/>
          <w:lang w:val="en-US"/>
        </w:rPr>
        <w:t xml:space="preserve">Tel. E-mail Ph.: </w:t>
      </w:r>
      <w:r w:rsidRPr="003E5776">
        <w:rPr>
          <w:rFonts w:ascii="Times New Roman" w:hAnsi="Times New Roman"/>
          <w:sz w:val="28"/>
          <w:szCs w:val="28"/>
          <w:lang w:val="en-US"/>
        </w:rPr>
        <w:t>+91 82919 28540</w:t>
      </w:r>
    </w:p>
    <w:p w:rsidR="0050505D" w:rsidRPr="009D28D3" w:rsidRDefault="0050505D" w:rsidP="0050505D">
      <w:pPr>
        <w:pStyle w:val="afff"/>
        <w:spacing w:line="240" w:lineRule="auto"/>
        <w:ind w:left="993"/>
        <w:rPr>
          <w:sz w:val="28"/>
          <w:szCs w:val="28"/>
          <w:lang w:val="en-US"/>
        </w:rPr>
      </w:pPr>
      <w:r w:rsidRPr="00685361">
        <w:rPr>
          <w:rFonts w:ascii="Times New Roman" w:hAnsi="Times New Roman"/>
          <w:sz w:val="28"/>
          <w:szCs w:val="28"/>
          <w:lang w:val="en-US"/>
        </w:rPr>
        <w:t>Contact person:</w:t>
      </w:r>
      <w:r w:rsidRPr="00504226">
        <w:rPr>
          <w:lang w:val="en-US"/>
        </w:rPr>
        <w:t xml:space="preserve"> </w:t>
      </w:r>
      <w:r w:rsidRPr="00BC76C3">
        <w:rPr>
          <w:rFonts w:ascii="Times New Roman" w:hAnsi="Times New Roman"/>
          <w:sz w:val="28"/>
          <w:szCs w:val="28"/>
          <w:lang w:val="en-US"/>
        </w:rPr>
        <w:t>Bukrejeva Svetlana</w:t>
      </w:r>
    </w:p>
    <w:p w:rsidR="0050505D" w:rsidRDefault="0050505D" w:rsidP="0050505D">
      <w:pPr>
        <w:pStyle w:val="afff"/>
        <w:spacing w:line="240" w:lineRule="auto"/>
        <w:ind w:left="993"/>
        <w:rPr>
          <w:sz w:val="28"/>
          <w:szCs w:val="28"/>
          <w:lang w:val="en-US"/>
        </w:rPr>
      </w:pPr>
      <w:r w:rsidRPr="00685361">
        <w:rPr>
          <w:rFonts w:ascii="Times New Roman" w:hAnsi="Times New Roman"/>
          <w:sz w:val="28"/>
          <w:szCs w:val="28"/>
          <w:lang w:val="en-US"/>
        </w:rPr>
        <w:t xml:space="preserve">Email: </w:t>
      </w:r>
      <w:r>
        <w:rPr>
          <w:rFonts w:ascii="Times New Roman" w:hAnsi="Times New Roman"/>
          <w:sz w:val="28"/>
          <w:szCs w:val="28"/>
          <w:lang w:val="en-US"/>
        </w:rPr>
        <w:t>SBukrejeva@rosatom.com</w:t>
      </w:r>
    </w:p>
    <w:p w:rsidR="00D54B44" w:rsidRDefault="00D54B44">
      <w:pPr>
        <w:tabs>
          <w:tab w:val="left" w:pos="1134"/>
        </w:tabs>
        <w:ind w:firstLine="709"/>
        <w:contextualSpacing/>
        <w:rPr>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D54B44" w:rsidRDefault="00D54B44">
      <w:pPr>
        <w:tabs>
          <w:tab w:val="left" w:pos="1134"/>
        </w:tabs>
        <w:ind w:firstLine="709"/>
        <w:contextualSpacing/>
        <w:rPr>
          <w:sz w:val="28"/>
          <w:szCs w:val="28"/>
        </w:rPr>
      </w:pPr>
    </w:p>
    <w:p w:rsidR="00D54B44" w:rsidRPr="0050505D" w:rsidRDefault="000B0A36" w:rsidP="0050505D">
      <w:pPr>
        <w:pStyle w:val="afff"/>
        <w:numPr>
          <w:ilvl w:val="0"/>
          <w:numId w:val="16"/>
        </w:numPr>
        <w:tabs>
          <w:tab w:val="left" w:pos="0"/>
          <w:tab w:val="left" w:pos="1134"/>
        </w:tabs>
        <w:spacing w:after="0" w:line="240" w:lineRule="auto"/>
        <w:ind w:left="0" w:firstLine="709"/>
        <w:jc w:val="both"/>
        <w:rPr>
          <w:rFonts w:ascii="Times New Roman" w:hAnsi="Times New Roman"/>
          <w:b/>
          <w:sz w:val="28"/>
          <w:szCs w:val="28"/>
          <w:lang w:val="en-US"/>
        </w:rPr>
      </w:pPr>
      <w:r>
        <w:rPr>
          <w:rFonts w:ascii="Times New Roman" w:hAnsi="Times New Roman"/>
          <w:sz w:val="28"/>
          <w:szCs w:val="28"/>
          <w:lang w:val="en-US"/>
        </w:rPr>
        <w:t xml:space="preserve">Subject matter of the contract: the rendering travel services </w:t>
      </w:r>
      <w:r w:rsidR="0050505D" w:rsidRPr="0050505D">
        <w:rPr>
          <w:rFonts w:ascii="Times New Roman" w:hAnsi="Times New Roman"/>
          <w:sz w:val="28"/>
          <w:szCs w:val="28"/>
          <w:lang w:val="en-US"/>
        </w:rPr>
        <w:t>for Rosatom South Asia Marketing (India) Private Limited.</w:t>
      </w:r>
    </w:p>
    <w:p w:rsidR="00D54B44" w:rsidRDefault="000B0A36">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sidRPr="00426B46">
        <w:rPr>
          <w:sz w:val="28"/>
          <w:szCs w:val="28"/>
          <w:lang w:val="en-US"/>
        </w:rPr>
        <w:t>.</w:t>
      </w:r>
    </w:p>
    <w:p w:rsidR="00D54B44" w:rsidRDefault="000B0A36">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D54B44" w:rsidRDefault="000B0A36">
      <w:pPr>
        <w:tabs>
          <w:tab w:val="left" w:pos="1134"/>
        </w:tabs>
        <w:ind w:firstLine="709"/>
        <w:contextualSpacing/>
        <w:jc w:val="both"/>
        <w:rPr>
          <w:sz w:val="28"/>
          <w:szCs w:val="28"/>
          <w:lang w:val="en-US"/>
        </w:rPr>
      </w:pPr>
      <w:r>
        <w:rPr>
          <w:sz w:val="28"/>
          <w:szCs w:val="28"/>
          <w:lang w:val="en-US"/>
        </w:rPr>
        <w:t>Contents and scope of services: all necessary information is given in Volume 2 of the procurement documentation.</w:t>
      </w:r>
    </w:p>
    <w:p w:rsidR="00D54B44" w:rsidRDefault="000B0A36">
      <w:pPr>
        <w:tabs>
          <w:tab w:val="left" w:pos="1134"/>
        </w:tabs>
        <w:ind w:firstLine="709"/>
        <w:contextualSpacing/>
        <w:jc w:val="both"/>
        <w:rPr>
          <w:sz w:val="28"/>
          <w:szCs w:val="28"/>
          <w:highlight w:val="yellow"/>
          <w:lang w:val="en-US"/>
        </w:rPr>
      </w:pPr>
      <w:r>
        <w:rPr>
          <w:sz w:val="28"/>
          <w:szCs w:val="28"/>
          <w:lang w:val="en-US"/>
        </w:rPr>
        <w:t>Approximate scope of services for evaluation and comparison of bids:</w:t>
      </w:r>
    </w:p>
    <w:tbl>
      <w:tblPr>
        <w:tblW w:w="8223" w:type="dxa"/>
        <w:jc w:val="center"/>
        <w:tblLayout w:type="fixed"/>
        <w:tblLook w:val="04A0" w:firstRow="1" w:lastRow="0" w:firstColumn="1" w:lastColumn="0" w:noHBand="0" w:noVBand="1"/>
      </w:tblPr>
      <w:tblGrid>
        <w:gridCol w:w="4542"/>
        <w:gridCol w:w="3681"/>
      </w:tblGrid>
      <w:tr w:rsidR="00D54B44" w:rsidRPr="000E0C32">
        <w:trPr>
          <w:trHeight w:val="470"/>
          <w:jc w:val="center"/>
        </w:trPr>
        <w:tc>
          <w:tcPr>
            <w:tcW w:w="4542" w:type="dxa"/>
            <w:tcBorders>
              <w:top w:val="single" w:sz="4" w:space="0" w:color="auto"/>
              <w:left w:val="single" w:sz="4" w:space="0" w:color="auto"/>
              <w:right w:val="single" w:sz="4" w:space="0" w:color="auto"/>
            </w:tcBorders>
            <w:vAlign w:val="center"/>
            <w:hideMark/>
          </w:tcPr>
          <w:p w:rsidR="00D54B44" w:rsidRPr="0050505D" w:rsidRDefault="000B0A36">
            <w:pPr>
              <w:jc w:val="center"/>
              <w:rPr>
                <w:b/>
                <w:bCs/>
                <w:highlight w:val="yellow"/>
              </w:rPr>
            </w:pPr>
            <w:r w:rsidRPr="0050505D">
              <w:rPr>
                <w:b/>
                <w:bCs/>
              </w:rPr>
              <w:t>Transaction name</w:t>
            </w:r>
          </w:p>
        </w:tc>
        <w:tc>
          <w:tcPr>
            <w:tcW w:w="3681" w:type="dxa"/>
            <w:tcBorders>
              <w:top w:val="single" w:sz="4" w:space="0" w:color="auto"/>
              <w:left w:val="single" w:sz="4" w:space="0" w:color="auto"/>
              <w:right w:val="single" w:sz="4" w:space="0" w:color="auto"/>
            </w:tcBorders>
            <w:vAlign w:val="center"/>
            <w:hideMark/>
          </w:tcPr>
          <w:p w:rsidR="00D54B44" w:rsidRPr="0050505D" w:rsidRDefault="000B0A36">
            <w:pPr>
              <w:jc w:val="center"/>
              <w:rPr>
                <w:b/>
                <w:bCs/>
                <w:highlight w:val="yellow"/>
                <w:lang w:val="en-US"/>
              </w:rPr>
            </w:pPr>
            <w:r w:rsidRPr="00161D55">
              <w:rPr>
                <w:b/>
                <w:lang w:val="en-US"/>
              </w:rPr>
              <w:t>Approximate share of total separately paid services (not included in the other services price) (W</w:t>
            </w:r>
            <w:r w:rsidRPr="00161D55">
              <w:rPr>
                <w:b/>
                <w:vertAlign w:val="subscript"/>
                <w:lang w:val="en-US"/>
              </w:rPr>
              <w:t>k</w:t>
            </w:r>
            <w:r w:rsidRPr="00161D55">
              <w:rPr>
                <w:b/>
                <w:lang w:val="en-US"/>
              </w:rPr>
              <w:t>)</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Air Tickets for flights inside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50505D" w:rsidP="00161D55">
            <w:pPr>
              <w:jc w:val="center"/>
            </w:pPr>
            <w:r w:rsidRPr="00161D55">
              <w:t>2</w:t>
            </w:r>
            <w:r w:rsidR="00161D55" w:rsidRPr="00161D55">
              <w:t>0</w:t>
            </w:r>
            <w:r w:rsidRPr="00161D55">
              <w:t>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Air Tickets for flights outside India</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rsidRPr="00161D55">
              <w:t>35</w:t>
            </w:r>
            <w:r w:rsidR="0050505D" w:rsidRPr="00161D55">
              <w:t>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 xml:space="preserve">Railway Tickets for travel inside India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rsidRPr="00161D55">
              <w:t>0,5 %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 xml:space="preserve">Railway Tickets for travel outside India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50505D" w:rsidP="0050505D">
            <w:pPr>
              <w:jc w:val="center"/>
            </w:pPr>
            <w:r w:rsidRPr="00161D55">
              <w:t>0,5 %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lastRenderedPageBreak/>
              <w:t xml:space="preserve">Bookings of hotels inside India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t>10</w:t>
            </w:r>
            <w:r w:rsidR="0050505D" w:rsidRPr="00161D55">
              <w:t>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 xml:space="preserve">Bookings of hotels outside India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t>1</w:t>
            </w:r>
            <w:r w:rsidR="0050505D" w:rsidRPr="00161D55">
              <w:t>5 %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 xml:space="preserve">Organization of transfers/taxi/road transport services </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t>15</w:t>
            </w:r>
            <w:r w:rsidR="0050505D" w:rsidRPr="00161D55">
              <w:t> %</w:t>
            </w:r>
          </w:p>
        </w:tc>
      </w:tr>
      <w:tr w:rsidR="00161D55" w:rsidRPr="0050505D" w:rsidTr="00161D55">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161D55" w:rsidRPr="0050505D" w:rsidRDefault="00161D55" w:rsidP="00161D55">
            <w:pPr>
              <w:rPr>
                <w:lang w:val="en-US"/>
              </w:rPr>
            </w:pPr>
            <w:r w:rsidRPr="0050505D">
              <w:rPr>
                <w:lang w:val="en-US"/>
              </w:rPr>
              <w:t>Support in visa application Worldwide, Passport in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161D55" w:rsidRPr="00161D55" w:rsidRDefault="00161D55" w:rsidP="00161D55">
            <w:pPr>
              <w:jc w:val="center"/>
            </w:pPr>
            <w:r w:rsidRPr="00627B8A">
              <w:t>0,5 %</w:t>
            </w:r>
          </w:p>
        </w:tc>
      </w:tr>
      <w:tr w:rsidR="00161D55" w:rsidRPr="0050505D" w:rsidTr="00161D55">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161D55" w:rsidRPr="0050505D" w:rsidRDefault="00161D55" w:rsidP="00161D55">
            <w:pPr>
              <w:rPr>
                <w:lang w:val="en-US"/>
              </w:rPr>
            </w:pPr>
            <w:r w:rsidRPr="0050505D">
              <w:rPr>
                <w:lang w:val="en-US"/>
              </w:rPr>
              <w:t>Support in visa application Worldwide, Passport outside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161D55" w:rsidRPr="00161D55" w:rsidRDefault="00161D55" w:rsidP="00161D55">
            <w:pPr>
              <w:jc w:val="center"/>
            </w:pPr>
            <w:r w:rsidRPr="00627B8A">
              <w:t>0,5 %</w:t>
            </w:r>
          </w:p>
        </w:tc>
      </w:tr>
      <w:tr w:rsidR="00161D55" w:rsidRPr="0050505D" w:rsidTr="00161D55">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161D55" w:rsidRPr="0050505D" w:rsidRDefault="00161D55" w:rsidP="00161D55">
            <w:pPr>
              <w:rPr>
                <w:lang w:val="en-US"/>
              </w:rPr>
            </w:pPr>
            <w:r w:rsidRPr="0050505D">
              <w:rPr>
                <w:lang w:val="en-US"/>
              </w:rPr>
              <w:t>Support in visa application US and UK, Passport in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161D55" w:rsidRPr="00161D55" w:rsidRDefault="00161D55" w:rsidP="00161D55">
            <w:pPr>
              <w:jc w:val="center"/>
            </w:pPr>
            <w:r w:rsidRPr="00627B8A">
              <w:t>0,5 %</w:t>
            </w:r>
          </w:p>
        </w:tc>
      </w:tr>
      <w:tr w:rsidR="00161D55" w:rsidRPr="0050505D" w:rsidTr="00161D55">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161D55" w:rsidRPr="0050505D" w:rsidRDefault="00161D55" w:rsidP="00161D55">
            <w:pPr>
              <w:rPr>
                <w:lang w:val="en-US"/>
              </w:rPr>
            </w:pPr>
            <w:r w:rsidRPr="0050505D">
              <w:rPr>
                <w:lang w:val="en-US"/>
              </w:rPr>
              <w:t>Support in visa application US and UK, Passport outside Mumbai</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161D55" w:rsidRPr="00161D55" w:rsidRDefault="00161D55" w:rsidP="00161D55">
            <w:pPr>
              <w:jc w:val="center"/>
            </w:pPr>
            <w:r w:rsidRPr="00627B8A">
              <w:t>0,5 %</w:t>
            </w:r>
          </w:p>
        </w:tc>
      </w:tr>
      <w:tr w:rsidR="0050505D" w:rsidRPr="0050505D">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50505D" w:rsidRPr="0050505D" w:rsidRDefault="0050505D" w:rsidP="0050505D">
            <w:pPr>
              <w:rPr>
                <w:lang w:val="en-US"/>
              </w:rPr>
            </w:pPr>
            <w:r w:rsidRPr="0050505D">
              <w:rPr>
                <w:lang w:val="en-US"/>
              </w:rPr>
              <w:t>Support in purchase of insurance policies for travelling abroad</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50505D" w:rsidRPr="00161D55" w:rsidRDefault="00161D55" w:rsidP="0050505D">
            <w:pPr>
              <w:jc w:val="center"/>
            </w:pPr>
            <w:r>
              <w:t>2</w:t>
            </w:r>
            <w:r w:rsidR="0050505D" w:rsidRPr="00161D55">
              <w:t> %</w:t>
            </w:r>
          </w:p>
        </w:tc>
      </w:tr>
      <w:tr w:rsidR="00D54B44">
        <w:trPr>
          <w:trHeight w:val="428"/>
          <w:jc w:val="center"/>
        </w:trPr>
        <w:tc>
          <w:tcPr>
            <w:tcW w:w="4542" w:type="dxa"/>
            <w:tcBorders>
              <w:top w:val="single" w:sz="4" w:space="0" w:color="auto"/>
              <w:left w:val="single" w:sz="4" w:space="0" w:color="auto"/>
              <w:bottom w:val="single" w:sz="4" w:space="0" w:color="auto"/>
              <w:right w:val="single" w:sz="4" w:space="0" w:color="auto"/>
            </w:tcBorders>
          </w:tcPr>
          <w:p w:rsidR="00D54B44" w:rsidRPr="00161D55" w:rsidRDefault="000B0A36">
            <w:pPr>
              <w:pStyle w:val="afff"/>
              <w:tabs>
                <w:tab w:val="left" w:pos="0"/>
                <w:tab w:val="left" w:pos="1134"/>
              </w:tabs>
              <w:spacing w:after="0" w:line="240" w:lineRule="auto"/>
              <w:ind w:left="0"/>
              <w:jc w:val="right"/>
              <w:rPr>
                <w:rFonts w:ascii="Times New Roman" w:hAnsi="Times New Roman"/>
                <w:b/>
                <w:sz w:val="24"/>
                <w:szCs w:val="24"/>
              </w:rPr>
            </w:pPr>
            <w:r w:rsidRPr="00161D55">
              <w:rPr>
                <w:rFonts w:ascii="Times New Roman" w:hAnsi="Times New Roman"/>
                <w:b/>
                <w:sz w:val="24"/>
                <w:szCs w:val="24"/>
                <w:lang w:val="en-US"/>
              </w:rPr>
              <w:t>Total</w:t>
            </w:r>
            <w:r w:rsidRPr="00161D55">
              <w:rPr>
                <w:rFonts w:ascii="Times New Roman" w:hAnsi="Times New Roman"/>
                <w:b/>
                <w:sz w:val="24"/>
                <w:szCs w:val="24"/>
              </w:rPr>
              <w:t>:</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rsidR="00D54B44" w:rsidRPr="00161D55" w:rsidRDefault="000B0A36">
            <w:pPr>
              <w:jc w:val="center"/>
              <w:rPr>
                <w:b/>
              </w:rPr>
            </w:pPr>
            <w:r w:rsidRPr="00161D55">
              <w:rPr>
                <w:b/>
              </w:rPr>
              <w:t>100%</w:t>
            </w:r>
          </w:p>
        </w:tc>
      </w:tr>
    </w:tbl>
    <w:p w:rsidR="00D54B44" w:rsidRDefault="00D54B44">
      <w:pPr>
        <w:tabs>
          <w:tab w:val="left" w:pos="1134"/>
        </w:tabs>
        <w:ind w:firstLine="709"/>
        <w:contextualSpacing/>
        <w:jc w:val="both"/>
        <w:rPr>
          <w:sz w:val="28"/>
          <w:szCs w:val="28"/>
          <w:lang w:val="en-US"/>
        </w:rPr>
      </w:pPr>
    </w:p>
    <w:p w:rsidR="00D54B44" w:rsidRDefault="000B0A36">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D54B44" w:rsidRDefault="00D54B44">
      <w:pPr>
        <w:tabs>
          <w:tab w:val="left" w:pos="1134"/>
        </w:tabs>
        <w:ind w:firstLine="709"/>
        <w:contextualSpacing/>
        <w:jc w:val="both"/>
        <w:rPr>
          <w:b/>
          <w:i/>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D54B44" w:rsidRDefault="000B0A36">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54B44" w:rsidRDefault="000B0A36">
      <w:pPr>
        <w:tabs>
          <w:tab w:val="left" w:pos="1134"/>
        </w:tabs>
        <w:ind w:firstLine="709"/>
        <w:contextualSpacing/>
        <w:jc w:val="both"/>
        <w:rPr>
          <w:sz w:val="28"/>
          <w:szCs w:val="28"/>
          <w:lang w:val="en-US"/>
        </w:rPr>
      </w:pPr>
      <w:r>
        <w:rPr>
          <w:sz w:val="28"/>
          <w:szCs w:val="28"/>
          <w:lang w:val="en-US"/>
        </w:rPr>
        <w:t>Any proposals on the wording of the Contract provisions aimed at correction of grammatical and technical errors, if such are revealed in the Draft Contract by a participant, shall not be deemed counter proposals (Part 3 "Draft Contract", Volume 1 of the Procurement Documentation).</w:t>
      </w:r>
    </w:p>
    <w:p w:rsidR="00D54B44" w:rsidRDefault="00D54B44">
      <w:pPr>
        <w:tabs>
          <w:tab w:val="left" w:pos="1134"/>
        </w:tabs>
        <w:ind w:firstLine="709"/>
        <w:contextualSpacing/>
        <w:jc w:val="both"/>
        <w:rPr>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bookmarkStart w:id="5" w:name="_Ref27655761"/>
      <w:r>
        <w:rPr>
          <w:rFonts w:ascii="Times New Roman" w:hAnsi="Times New Roman"/>
          <w:sz w:val="28"/>
          <w:szCs w:val="28"/>
          <w:lang w:val="en-US"/>
        </w:rPr>
        <w:t>The initial (maximum) unit price</w:t>
      </w:r>
      <w:r w:rsidR="00B56572">
        <w:rPr>
          <w:rFonts w:ascii="Times New Roman" w:hAnsi="Times New Roman"/>
          <w:sz w:val="28"/>
          <w:szCs w:val="28"/>
          <w:lang w:val="en-US"/>
        </w:rPr>
        <w:t>s</w:t>
      </w:r>
      <w:r>
        <w:rPr>
          <w:rFonts w:ascii="Times New Roman" w:hAnsi="Times New Roman"/>
          <w:sz w:val="28"/>
          <w:szCs w:val="28"/>
          <w:lang w:val="en-US"/>
        </w:rPr>
        <w:t>:</w:t>
      </w:r>
      <w:bookmarkEnd w:id="5"/>
      <w:r>
        <w:rPr>
          <w:rFonts w:ascii="Times New Roman" w:hAnsi="Times New Roman"/>
          <w:sz w:val="28"/>
          <w:szCs w:val="28"/>
          <w:lang w:val="en-US"/>
        </w:rPr>
        <w:t xml:space="preserve"> </w:t>
      </w:r>
    </w:p>
    <w:tbl>
      <w:tblPr>
        <w:tblStyle w:val="afff7"/>
        <w:tblW w:w="0" w:type="auto"/>
        <w:tblInd w:w="108" w:type="dxa"/>
        <w:tblLayout w:type="fixed"/>
        <w:tblLook w:val="04A0" w:firstRow="1" w:lastRow="0" w:firstColumn="1" w:lastColumn="0" w:noHBand="0" w:noVBand="1"/>
      </w:tblPr>
      <w:tblGrid>
        <w:gridCol w:w="567"/>
        <w:gridCol w:w="5983"/>
        <w:gridCol w:w="3260"/>
      </w:tblGrid>
      <w:tr w:rsidR="00D54B44" w:rsidRPr="000E0C32">
        <w:trPr>
          <w:trHeight w:val="2331"/>
        </w:trPr>
        <w:tc>
          <w:tcPr>
            <w:tcW w:w="567" w:type="dxa"/>
            <w:tcBorders>
              <w:top w:val="single" w:sz="4" w:space="0" w:color="auto"/>
              <w:left w:val="single" w:sz="4" w:space="0" w:color="auto"/>
              <w:bottom w:val="single" w:sz="4" w:space="0" w:color="auto"/>
              <w:right w:val="single" w:sz="4" w:space="0" w:color="auto"/>
            </w:tcBorders>
            <w:vAlign w:val="center"/>
            <w:hideMark/>
          </w:tcPr>
          <w:p w:rsidR="00D54B44" w:rsidRPr="002E073D" w:rsidRDefault="000B0A36">
            <w:pPr>
              <w:jc w:val="center"/>
              <w:rPr>
                <w:b/>
              </w:rPr>
            </w:pPr>
            <w:r w:rsidRPr="002E073D">
              <w:rPr>
                <w:b/>
              </w:rPr>
              <w:t>№</w:t>
            </w:r>
          </w:p>
        </w:tc>
        <w:tc>
          <w:tcPr>
            <w:tcW w:w="5983" w:type="dxa"/>
            <w:tcBorders>
              <w:top w:val="single" w:sz="4" w:space="0" w:color="auto"/>
              <w:left w:val="single" w:sz="4" w:space="0" w:color="auto"/>
              <w:bottom w:val="single" w:sz="4" w:space="0" w:color="auto"/>
              <w:right w:val="single" w:sz="4" w:space="0" w:color="auto"/>
            </w:tcBorders>
            <w:vAlign w:val="center"/>
            <w:hideMark/>
          </w:tcPr>
          <w:p w:rsidR="00D54B44" w:rsidRPr="002E073D" w:rsidRDefault="000B0A36">
            <w:pPr>
              <w:jc w:val="center"/>
              <w:rPr>
                <w:b/>
              </w:rPr>
            </w:pPr>
            <w:r w:rsidRPr="002E073D">
              <w:rPr>
                <w:b/>
                <w:lang w:val="en-US"/>
              </w:rPr>
              <w:t>Name</w:t>
            </w:r>
            <w:r w:rsidRPr="002E073D">
              <w:rPr>
                <w:b/>
              </w:rPr>
              <w:t xml:space="preserve"> </w:t>
            </w:r>
          </w:p>
        </w:tc>
        <w:tc>
          <w:tcPr>
            <w:tcW w:w="3260" w:type="dxa"/>
            <w:tcBorders>
              <w:top w:val="single" w:sz="4" w:space="0" w:color="auto"/>
              <w:left w:val="single" w:sz="4" w:space="0" w:color="auto"/>
              <w:bottom w:val="single" w:sz="4" w:space="0" w:color="auto"/>
              <w:right w:val="single" w:sz="4" w:space="0" w:color="auto"/>
            </w:tcBorders>
            <w:vAlign w:val="center"/>
            <w:hideMark/>
          </w:tcPr>
          <w:p w:rsidR="00D54B44" w:rsidRPr="002E073D" w:rsidRDefault="000B0A36" w:rsidP="00325DFA">
            <w:pPr>
              <w:jc w:val="center"/>
              <w:rPr>
                <w:b/>
                <w:lang w:val="en-US"/>
              </w:rPr>
            </w:pPr>
            <w:r w:rsidRPr="002E073D">
              <w:rPr>
                <w:b/>
                <w:lang w:val="en-US"/>
              </w:rPr>
              <w:t xml:space="preserve">Initial (maximum) unit prices, </w:t>
            </w:r>
            <w:r w:rsidR="003703DB" w:rsidRPr="002E073D">
              <w:rPr>
                <w:sz w:val="28"/>
                <w:szCs w:val="28"/>
                <w:lang w:val="en-US"/>
              </w:rPr>
              <w:t>INR</w:t>
            </w:r>
            <w:r w:rsidRPr="002E073D">
              <w:rPr>
                <w:b/>
                <w:lang w:val="en-US"/>
              </w:rPr>
              <w:t xml:space="preserve">, including </w:t>
            </w:r>
            <w:r w:rsidR="00435A82">
              <w:rPr>
                <w:sz w:val="28"/>
                <w:szCs w:val="28"/>
                <w:lang w:val="en-US"/>
              </w:rPr>
              <w:t>VAT</w:t>
            </w:r>
            <w:r w:rsidRPr="002E073D">
              <w:rPr>
                <w:b/>
                <w:lang w:val="en-US"/>
              </w:rPr>
              <w:t xml:space="preserve"> and all applicable taxes </w:t>
            </w:r>
          </w:p>
        </w:tc>
      </w:tr>
      <w:tr w:rsidR="0050505D" w:rsidRPr="0050505D" w:rsidTr="00A62844">
        <w:trPr>
          <w:trHeight w:val="305"/>
        </w:trPr>
        <w:tc>
          <w:tcPr>
            <w:tcW w:w="567" w:type="dxa"/>
            <w:tcBorders>
              <w:top w:val="single" w:sz="4" w:space="0" w:color="auto"/>
              <w:left w:val="single" w:sz="4" w:space="0" w:color="auto"/>
              <w:right w:val="single" w:sz="4" w:space="0" w:color="auto"/>
            </w:tcBorders>
            <w:hideMark/>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1</w:t>
            </w:r>
          </w:p>
        </w:tc>
        <w:tc>
          <w:tcPr>
            <w:tcW w:w="5983" w:type="dxa"/>
            <w:tcBorders>
              <w:top w:val="single" w:sz="4" w:space="0" w:color="auto"/>
              <w:left w:val="single" w:sz="4" w:space="0" w:color="auto"/>
              <w:right w:val="single" w:sz="4" w:space="0" w:color="auto"/>
            </w:tcBorders>
            <w:hideMark/>
          </w:tcPr>
          <w:p w:rsidR="0050505D" w:rsidRPr="0050505D" w:rsidRDefault="0050505D" w:rsidP="0050505D">
            <w:pPr>
              <w:rPr>
                <w:lang w:val="en-US"/>
              </w:rPr>
            </w:pPr>
            <w:r w:rsidRPr="0050505D">
              <w:rPr>
                <w:lang w:val="en-US"/>
              </w:rPr>
              <w:t>Air Tickets for flights inside India</w:t>
            </w:r>
          </w:p>
        </w:tc>
        <w:tc>
          <w:tcPr>
            <w:tcW w:w="3260" w:type="dxa"/>
            <w:tcBorders>
              <w:top w:val="single" w:sz="4" w:space="0" w:color="auto"/>
              <w:left w:val="single" w:sz="4" w:space="0" w:color="auto"/>
              <w:right w:val="single" w:sz="4" w:space="0" w:color="auto"/>
            </w:tcBorders>
          </w:tcPr>
          <w:p w:rsidR="0050505D" w:rsidRPr="008E38D6" w:rsidRDefault="0050505D" w:rsidP="0050505D">
            <w:pPr>
              <w:jc w:val="center"/>
            </w:pPr>
            <w:r w:rsidRPr="008E38D6">
              <w:t>105.00</w:t>
            </w:r>
          </w:p>
        </w:tc>
      </w:tr>
      <w:tr w:rsidR="0050505D" w:rsidRPr="0050505D" w:rsidTr="00A62844">
        <w:trPr>
          <w:trHeight w:val="158"/>
        </w:trPr>
        <w:tc>
          <w:tcPr>
            <w:tcW w:w="567" w:type="dxa"/>
            <w:tcBorders>
              <w:top w:val="single" w:sz="4" w:space="0" w:color="auto"/>
              <w:left w:val="single" w:sz="4" w:space="0" w:color="auto"/>
              <w:right w:val="single" w:sz="4" w:space="0" w:color="auto"/>
            </w:tcBorders>
            <w:hideMark/>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2</w:t>
            </w:r>
          </w:p>
        </w:tc>
        <w:tc>
          <w:tcPr>
            <w:tcW w:w="5983" w:type="dxa"/>
            <w:tcBorders>
              <w:top w:val="single" w:sz="4" w:space="0" w:color="auto"/>
              <w:left w:val="single" w:sz="4" w:space="0" w:color="auto"/>
              <w:right w:val="single" w:sz="4" w:space="0" w:color="auto"/>
            </w:tcBorders>
            <w:hideMark/>
          </w:tcPr>
          <w:p w:rsidR="0050505D" w:rsidRPr="0050505D" w:rsidRDefault="0050505D" w:rsidP="0050505D">
            <w:pPr>
              <w:rPr>
                <w:lang w:val="en-US"/>
              </w:rPr>
            </w:pPr>
            <w:r w:rsidRPr="0050505D">
              <w:rPr>
                <w:lang w:val="en-US"/>
              </w:rPr>
              <w:t>Air Tickets for flights outside India</w:t>
            </w:r>
          </w:p>
        </w:tc>
        <w:tc>
          <w:tcPr>
            <w:tcW w:w="3260" w:type="dxa"/>
            <w:tcBorders>
              <w:top w:val="single" w:sz="4" w:space="0" w:color="auto"/>
              <w:left w:val="single" w:sz="4" w:space="0" w:color="auto"/>
              <w:right w:val="single" w:sz="4" w:space="0" w:color="auto"/>
            </w:tcBorders>
          </w:tcPr>
          <w:p w:rsidR="0050505D" w:rsidRPr="008E38D6" w:rsidRDefault="0050505D" w:rsidP="0050505D">
            <w:pPr>
              <w:jc w:val="center"/>
            </w:pPr>
            <w:r w:rsidRPr="008E38D6">
              <w:t>525.00</w:t>
            </w:r>
          </w:p>
        </w:tc>
      </w:tr>
      <w:tr w:rsidR="0050505D" w:rsidRPr="0050505D" w:rsidTr="00A62844">
        <w:trPr>
          <w:trHeight w:val="391"/>
        </w:trPr>
        <w:tc>
          <w:tcPr>
            <w:tcW w:w="567" w:type="dxa"/>
            <w:tcBorders>
              <w:top w:val="single" w:sz="4" w:space="0" w:color="auto"/>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3</w:t>
            </w:r>
          </w:p>
        </w:tc>
        <w:tc>
          <w:tcPr>
            <w:tcW w:w="5983" w:type="dxa"/>
            <w:tcBorders>
              <w:top w:val="single" w:sz="4" w:space="0" w:color="auto"/>
              <w:left w:val="single" w:sz="4" w:space="0" w:color="auto"/>
              <w:right w:val="single" w:sz="4" w:space="0" w:color="auto"/>
            </w:tcBorders>
          </w:tcPr>
          <w:p w:rsidR="0050505D" w:rsidRPr="0050505D" w:rsidRDefault="0050505D" w:rsidP="0050505D">
            <w:pPr>
              <w:rPr>
                <w:lang w:val="en-US"/>
              </w:rPr>
            </w:pPr>
            <w:r w:rsidRPr="0050505D">
              <w:rPr>
                <w:lang w:val="en-US"/>
              </w:rPr>
              <w:t xml:space="preserve">Railway Tickets for travel inside India </w:t>
            </w:r>
          </w:p>
        </w:tc>
        <w:tc>
          <w:tcPr>
            <w:tcW w:w="3260" w:type="dxa"/>
            <w:tcBorders>
              <w:top w:val="single" w:sz="4" w:space="0" w:color="auto"/>
              <w:left w:val="single" w:sz="4" w:space="0" w:color="auto"/>
              <w:right w:val="single" w:sz="4" w:space="0" w:color="auto"/>
            </w:tcBorders>
          </w:tcPr>
          <w:p w:rsidR="0050505D" w:rsidRPr="008E38D6" w:rsidRDefault="0050505D" w:rsidP="0050505D">
            <w:pPr>
              <w:jc w:val="center"/>
            </w:pPr>
            <w:r w:rsidRPr="008E38D6">
              <w:t>100.25</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4</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 xml:space="preserve">Railway Tickets for travel outside India </w:t>
            </w:r>
          </w:p>
        </w:tc>
        <w:tc>
          <w:tcPr>
            <w:tcW w:w="3260" w:type="dxa"/>
            <w:tcBorders>
              <w:left w:val="single" w:sz="4" w:space="0" w:color="auto"/>
              <w:right w:val="single" w:sz="4" w:space="0" w:color="auto"/>
            </w:tcBorders>
          </w:tcPr>
          <w:p w:rsidR="0050505D" w:rsidRPr="008E38D6" w:rsidRDefault="0050505D" w:rsidP="0050505D">
            <w:pPr>
              <w:jc w:val="center"/>
            </w:pPr>
            <w:r w:rsidRPr="008E38D6">
              <w:t>0.00</w:t>
            </w:r>
          </w:p>
        </w:tc>
      </w:tr>
      <w:tr w:rsidR="0050505D" w:rsidRPr="0050505D" w:rsidTr="00A62844">
        <w:trPr>
          <w:trHeight w:val="533"/>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5</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 xml:space="preserve">Bookings of hotels inside India </w:t>
            </w:r>
          </w:p>
        </w:tc>
        <w:tc>
          <w:tcPr>
            <w:tcW w:w="3260" w:type="dxa"/>
            <w:tcBorders>
              <w:left w:val="single" w:sz="4" w:space="0" w:color="auto"/>
              <w:right w:val="single" w:sz="4" w:space="0" w:color="auto"/>
            </w:tcBorders>
          </w:tcPr>
          <w:p w:rsidR="0050505D" w:rsidRPr="008E38D6" w:rsidRDefault="0050505D" w:rsidP="0050505D">
            <w:pPr>
              <w:jc w:val="center"/>
            </w:pPr>
            <w:r w:rsidRPr="008E38D6">
              <w:t>123.63</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t>6</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 xml:space="preserve">Bookings of hotels outside India </w:t>
            </w:r>
          </w:p>
        </w:tc>
        <w:tc>
          <w:tcPr>
            <w:tcW w:w="3260" w:type="dxa"/>
            <w:tcBorders>
              <w:left w:val="single" w:sz="4" w:space="0" w:color="auto"/>
              <w:right w:val="single" w:sz="4" w:space="0" w:color="auto"/>
            </w:tcBorders>
          </w:tcPr>
          <w:p w:rsidR="0050505D" w:rsidRPr="008E38D6" w:rsidRDefault="0050505D" w:rsidP="0050505D">
            <w:pPr>
              <w:jc w:val="center"/>
            </w:pPr>
            <w:r w:rsidRPr="008E38D6">
              <w:t>127.92</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rPr>
            </w:pPr>
            <w:r w:rsidRPr="002E073D">
              <w:rPr>
                <w:rFonts w:ascii="Times New Roman" w:hAnsi="Times New Roman"/>
              </w:rPr>
              <w:lastRenderedPageBreak/>
              <w:t>7</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 xml:space="preserve">Organization of transfers/taxi/road transport services </w:t>
            </w:r>
          </w:p>
        </w:tc>
        <w:tc>
          <w:tcPr>
            <w:tcW w:w="3260" w:type="dxa"/>
            <w:tcBorders>
              <w:left w:val="single" w:sz="4" w:space="0" w:color="auto"/>
              <w:right w:val="single" w:sz="4" w:space="0" w:color="auto"/>
            </w:tcBorders>
          </w:tcPr>
          <w:p w:rsidR="0050505D" w:rsidRPr="008E38D6" w:rsidRDefault="0050505D" w:rsidP="0050505D">
            <w:pPr>
              <w:jc w:val="center"/>
            </w:pPr>
            <w:r w:rsidRPr="008E38D6">
              <w:t>123.63</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8</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visa application Worldwide, Passport in Mumbai</w:t>
            </w:r>
          </w:p>
        </w:tc>
        <w:tc>
          <w:tcPr>
            <w:tcW w:w="3260" w:type="dxa"/>
            <w:tcBorders>
              <w:left w:val="single" w:sz="4" w:space="0" w:color="auto"/>
              <w:right w:val="single" w:sz="4" w:space="0" w:color="auto"/>
            </w:tcBorders>
          </w:tcPr>
          <w:p w:rsidR="0050505D" w:rsidRPr="008E38D6" w:rsidRDefault="0050505D" w:rsidP="0050505D">
            <w:pPr>
              <w:jc w:val="center"/>
            </w:pPr>
            <w:r w:rsidRPr="008E38D6">
              <w:t>550.00</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9</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visa application Worldwide, Passport outside Mumbai</w:t>
            </w:r>
          </w:p>
        </w:tc>
        <w:tc>
          <w:tcPr>
            <w:tcW w:w="3260" w:type="dxa"/>
            <w:tcBorders>
              <w:left w:val="single" w:sz="4" w:space="0" w:color="auto"/>
              <w:right w:val="single" w:sz="4" w:space="0" w:color="auto"/>
            </w:tcBorders>
          </w:tcPr>
          <w:p w:rsidR="0050505D" w:rsidRPr="008E38D6" w:rsidRDefault="0050505D" w:rsidP="0050505D">
            <w:pPr>
              <w:jc w:val="center"/>
            </w:pPr>
            <w:r w:rsidRPr="008E38D6">
              <w:t>556.42</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10</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visa application US and UK, Passport in Mumbai</w:t>
            </w:r>
          </w:p>
        </w:tc>
        <w:tc>
          <w:tcPr>
            <w:tcW w:w="3260" w:type="dxa"/>
            <w:tcBorders>
              <w:left w:val="single" w:sz="4" w:space="0" w:color="auto"/>
              <w:right w:val="single" w:sz="4" w:space="0" w:color="auto"/>
            </w:tcBorders>
          </w:tcPr>
          <w:p w:rsidR="0050505D" w:rsidRPr="008E38D6" w:rsidRDefault="0050505D" w:rsidP="0050505D">
            <w:pPr>
              <w:jc w:val="center"/>
            </w:pPr>
            <w:r w:rsidRPr="008E38D6">
              <w:t>0.00</w:t>
            </w:r>
          </w:p>
        </w:tc>
      </w:tr>
      <w:tr w:rsidR="0050505D" w:rsidRP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11</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visa application US and UK, Passport outside Mumbai</w:t>
            </w:r>
          </w:p>
        </w:tc>
        <w:tc>
          <w:tcPr>
            <w:tcW w:w="3260" w:type="dxa"/>
            <w:tcBorders>
              <w:left w:val="single" w:sz="4" w:space="0" w:color="auto"/>
              <w:right w:val="single" w:sz="4" w:space="0" w:color="auto"/>
            </w:tcBorders>
          </w:tcPr>
          <w:p w:rsidR="0050505D" w:rsidRPr="008E38D6" w:rsidRDefault="0050505D" w:rsidP="0050505D">
            <w:pPr>
              <w:jc w:val="center"/>
            </w:pPr>
            <w:r w:rsidRPr="008E38D6">
              <w:t>0.00</w:t>
            </w:r>
          </w:p>
        </w:tc>
      </w:tr>
      <w:tr w:rsidR="0050505D" w:rsidTr="00A62844">
        <w:trPr>
          <w:trHeight w:val="491"/>
        </w:trPr>
        <w:tc>
          <w:tcPr>
            <w:tcW w:w="567" w:type="dxa"/>
            <w:tcBorders>
              <w:left w:val="single" w:sz="4" w:space="0" w:color="auto"/>
              <w:right w:val="single" w:sz="4" w:space="0" w:color="auto"/>
            </w:tcBorders>
          </w:tcPr>
          <w:p w:rsidR="0050505D" w:rsidRPr="002E073D" w:rsidRDefault="0050505D" w:rsidP="00D47425">
            <w:pPr>
              <w:pStyle w:val="afff"/>
              <w:tabs>
                <w:tab w:val="left" w:pos="0"/>
              </w:tabs>
              <w:ind w:left="0"/>
              <w:jc w:val="center"/>
              <w:rPr>
                <w:rFonts w:ascii="Times New Roman" w:hAnsi="Times New Roman"/>
                <w:lang w:val="en-US"/>
              </w:rPr>
            </w:pPr>
            <w:r w:rsidRPr="002E073D">
              <w:rPr>
                <w:rFonts w:ascii="Times New Roman" w:hAnsi="Times New Roman"/>
                <w:lang w:val="en-US"/>
              </w:rPr>
              <w:t>12</w:t>
            </w:r>
          </w:p>
        </w:tc>
        <w:tc>
          <w:tcPr>
            <w:tcW w:w="5983" w:type="dxa"/>
            <w:tcBorders>
              <w:left w:val="single" w:sz="4" w:space="0" w:color="auto"/>
              <w:right w:val="single" w:sz="4" w:space="0" w:color="auto"/>
            </w:tcBorders>
          </w:tcPr>
          <w:p w:rsidR="0050505D" w:rsidRPr="0050505D" w:rsidRDefault="0050505D" w:rsidP="0050505D">
            <w:pPr>
              <w:rPr>
                <w:lang w:val="en-US"/>
              </w:rPr>
            </w:pPr>
            <w:r w:rsidRPr="0050505D">
              <w:rPr>
                <w:lang w:val="en-US"/>
              </w:rPr>
              <w:t>Support in purchase of insurance policies for travelling abroad</w:t>
            </w:r>
          </w:p>
        </w:tc>
        <w:tc>
          <w:tcPr>
            <w:tcW w:w="3260" w:type="dxa"/>
            <w:tcBorders>
              <w:left w:val="single" w:sz="4" w:space="0" w:color="auto"/>
              <w:right w:val="single" w:sz="4" w:space="0" w:color="auto"/>
            </w:tcBorders>
          </w:tcPr>
          <w:p w:rsidR="0050505D" w:rsidRDefault="0050505D" w:rsidP="0050505D">
            <w:pPr>
              <w:jc w:val="center"/>
            </w:pPr>
            <w:r w:rsidRPr="008E38D6">
              <w:t>105.00</w:t>
            </w:r>
          </w:p>
        </w:tc>
      </w:tr>
    </w:tbl>
    <w:p w:rsidR="00D54B44" w:rsidRDefault="000B0A36">
      <w:pPr>
        <w:pStyle w:val="afff"/>
        <w:tabs>
          <w:tab w:val="left" w:pos="0"/>
          <w:tab w:val="left" w:pos="1134"/>
        </w:tabs>
        <w:spacing w:after="0" w:line="240" w:lineRule="auto"/>
        <w:ind w:left="709"/>
        <w:jc w:val="both"/>
        <w:rPr>
          <w:rFonts w:ascii="Times New Roman" w:hAnsi="Times New Roman"/>
          <w:bCs/>
          <w:sz w:val="28"/>
          <w:szCs w:val="28"/>
          <w:lang w:val="en-US"/>
        </w:rPr>
      </w:pPr>
      <w:r>
        <w:rPr>
          <w:rFonts w:ascii="Times New Roman" w:hAnsi="Times New Roman"/>
          <w:bCs/>
          <w:sz w:val="28"/>
          <w:szCs w:val="28"/>
          <w:lang w:val="en-US"/>
        </w:rPr>
        <w:t>The ultimate contract price:</w:t>
      </w:r>
    </w:p>
    <w:p w:rsidR="00D54B44" w:rsidRDefault="00933FA0">
      <w:pPr>
        <w:tabs>
          <w:tab w:val="left" w:pos="1134"/>
        </w:tabs>
        <w:ind w:firstLine="709"/>
        <w:contextualSpacing/>
        <w:jc w:val="both"/>
        <w:rPr>
          <w:sz w:val="28"/>
          <w:szCs w:val="28"/>
          <w:lang w:val="en-US"/>
        </w:rPr>
      </w:pPr>
      <w:r w:rsidRPr="00933FA0">
        <w:rPr>
          <w:sz w:val="28"/>
          <w:szCs w:val="28"/>
          <w:lang w:val="en-US"/>
        </w:rPr>
        <w:t>20</w:t>
      </w:r>
      <w:r w:rsidR="000B0A36" w:rsidRPr="00933FA0">
        <w:rPr>
          <w:sz w:val="28"/>
          <w:szCs w:val="28"/>
          <w:lang w:val="en-US"/>
        </w:rPr>
        <w:t> </w:t>
      </w:r>
      <w:r w:rsidRPr="00933FA0">
        <w:rPr>
          <w:sz w:val="28"/>
          <w:szCs w:val="28"/>
          <w:lang w:val="en-US"/>
        </w:rPr>
        <w:t>0</w:t>
      </w:r>
      <w:r w:rsidR="000B0A36" w:rsidRPr="00933FA0">
        <w:rPr>
          <w:sz w:val="28"/>
          <w:szCs w:val="28"/>
          <w:lang w:val="en-US"/>
        </w:rPr>
        <w:t xml:space="preserve">00 000,00 </w:t>
      </w:r>
      <w:r>
        <w:rPr>
          <w:sz w:val="28"/>
          <w:szCs w:val="28"/>
          <w:lang w:val="en-US"/>
        </w:rPr>
        <w:t>INR</w:t>
      </w:r>
      <w:r w:rsidR="000B0A36">
        <w:rPr>
          <w:sz w:val="28"/>
          <w:szCs w:val="28"/>
          <w:lang w:val="en-US"/>
        </w:rPr>
        <w:t xml:space="preserve"> including </w:t>
      </w:r>
      <w:r w:rsidR="00435A82">
        <w:rPr>
          <w:sz w:val="28"/>
          <w:szCs w:val="28"/>
          <w:lang w:val="en-US"/>
        </w:rPr>
        <w:t>VAT</w:t>
      </w:r>
      <w:r w:rsidR="000B0A36">
        <w:rPr>
          <w:sz w:val="28"/>
          <w:szCs w:val="28"/>
          <w:lang w:val="en-US"/>
        </w:rPr>
        <w:t xml:space="preserve"> </w:t>
      </w:r>
      <w:r w:rsidR="000B0A36">
        <w:rPr>
          <w:rFonts w:eastAsia="Calibri"/>
          <w:sz w:val="28"/>
          <w:szCs w:val="28"/>
          <w:lang w:val="en-US"/>
        </w:rPr>
        <w:t>and all applicable taxes</w:t>
      </w:r>
      <w:r w:rsidR="000B0A36">
        <w:rPr>
          <w:sz w:val="28"/>
          <w:szCs w:val="28"/>
          <w:lang w:val="en-US"/>
        </w:rPr>
        <w:t xml:space="preserve">. </w:t>
      </w:r>
    </w:p>
    <w:p w:rsidR="00D54B44" w:rsidRDefault="00D54B44">
      <w:pPr>
        <w:tabs>
          <w:tab w:val="left" w:pos="1134"/>
        </w:tabs>
        <w:ind w:firstLine="709"/>
        <w:contextualSpacing/>
        <w:jc w:val="both"/>
        <w:rPr>
          <w:sz w:val="28"/>
          <w:szCs w:val="28"/>
          <w:lang w:val="en-US"/>
        </w:rPr>
      </w:pPr>
    </w:p>
    <w:p w:rsidR="00D54B44" w:rsidRDefault="000B0A36">
      <w:pPr>
        <w:tabs>
          <w:tab w:val="left" w:pos="1134"/>
        </w:tabs>
        <w:ind w:firstLine="709"/>
        <w:contextualSpacing/>
        <w:jc w:val="both"/>
        <w:rPr>
          <w:b/>
          <w:i/>
          <w:lang w:val="en-US"/>
        </w:rPr>
      </w:pPr>
      <w:r>
        <w:rPr>
          <w:sz w:val="28"/>
          <w:szCs w:val="28"/>
          <w:lang w:val="en-US"/>
        </w:rPr>
        <w:t xml:space="preserve">The bidder's proposal of contract price, </w:t>
      </w:r>
      <w:r>
        <w:rPr>
          <w:rFonts w:eastAsia="Calibri"/>
          <w:sz w:val="28"/>
          <w:szCs w:val="28"/>
          <w:lang w:val="en-US" w:eastAsia="en-US"/>
        </w:rPr>
        <w:t>unit price</w:t>
      </w:r>
      <w:r w:rsidR="008A0A52">
        <w:rPr>
          <w:rFonts w:eastAsia="Calibri"/>
          <w:sz w:val="28"/>
          <w:szCs w:val="28"/>
          <w:lang w:val="en-US" w:eastAsia="en-US"/>
        </w:rPr>
        <w:t>s</w:t>
      </w:r>
      <w:r>
        <w:rPr>
          <w:sz w:val="28"/>
          <w:szCs w:val="28"/>
          <w:lang w:val="en-US"/>
        </w:rPr>
        <w:t xml:space="preserve">, must not exceed the initial (maximum) contract price, </w:t>
      </w:r>
      <w:r>
        <w:rPr>
          <w:rFonts w:eastAsia="Calibri"/>
          <w:sz w:val="28"/>
          <w:szCs w:val="28"/>
          <w:lang w:val="en-US" w:eastAsia="en-US"/>
        </w:rPr>
        <w:t>unit price</w:t>
      </w:r>
      <w:r w:rsidR="008A0A52">
        <w:rPr>
          <w:rFonts w:eastAsia="Calibri"/>
          <w:sz w:val="28"/>
          <w:szCs w:val="28"/>
          <w:lang w:val="en-US" w:eastAsia="en-US"/>
        </w:rPr>
        <w:t>s</w:t>
      </w:r>
      <w:r>
        <w:rPr>
          <w:sz w:val="28"/>
          <w:szCs w:val="28"/>
          <w:lang w:val="en-US"/>
        </w:rPr>
        <w:t xml:space="preserve">. </w:t>
      </w:r>
    </w:p>
    <w:p w:rsidR="00D54B44" w:rsidRDefault="00D54B44">
      <w:pPr>
        <w:tabs>
          <w:tab w:val="left" w:pos="1134"/>
        </w:tabs>
        <w:ind w:firstLine="709"/>
        <w:contextualSpacing/>
        <w:jc w:val="both"/>
        <w:rPr>
          <w:sz w:val="28"/>
          <w:lang w:val="en-US"/>
        </w:rPr>
      </w:pPr>
    </w:p>
    <w:p w:rsidR="00D54B44" w:rsidRDefault="000B0A36">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8A0A52" w:rsidRPr="00253B12" w:rsidRDefault="008A0A52" w:rsidP="008A0A52">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unit </w:t>
      </w:r>
      <w:r w:rsidRPr="00A203FE">
        <w:rPr>
          <w:sz w:val="28"/>
          <w:szCs w:val="28"/>
          <w:lang w:val="en-US"/>
        </w:rPr>
        <w:t>price</w:t>
      </w:r>
      <w:r w:rsidR="00E10F0F">
        <w:rPr>
          <w:sz w:val="28"/>
          <w:szCs w:val="28"/>
          <w:lang w:val="en-US"/>
        </w:rPr>
        <w:t>s</w:t>
      </w:r>
      <w:r w:rsidRPr="00EC5BD6">
        <w:rPr>
          <w:bCs/>
          <w:iCs/>
          <w:sz w:val="28"/>
          <w:szCs w:val="28"/>
          <w:lang w:val="en-US"/>
        </w:rPr>
        <w:t xml:space="preserve"> </w:t>
      </w:r>
      <w:r w:rsidR="00E10F0F">
        <w:rPr>
          <w:bCs/>
          <w:iCs/>
          <w:sz w:val="28"/>
          <w:szCs w:val="28"/>
          <w:lang w:val="en-US"/>
        </w:rPr>
        <w:t>are</w:t>
      </w:r>
      <w:r w:rsidRPr="00EC5BD6">
        <w:rPr>
          <w:bCs/>
          <w:iCs/>
          <w:sz w:val="28"/>
          <w:szCs w:val="28"/>
          <w:lang w:val="en-US"/>
        </w:rPr>
        <w:t xml:space="preserve">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8A0A52" w:rsidRDefault="008A0A52">
      <w:pPr>
        <w:tabs>
          <w:tab w:val="left" w:pos="1134"/>
        </w:tabs>
        <w:ind w:firstLine="709"/>
        <w:contextualSpacing/>
        <w:jc w:val="both"/>
        <w:rPr>
          <w:sz w:val="28"/>
          <w:lang w:val="en-US"/>
        </w:rPr>
      </w:pPr>
    </w:p>
    <w:p w:rsidR="00D54B44" w:rsidRDefault="00D54B44">
      <w:pPr>
        <w:tabs>
          <w:tab w:val="left" w:pos="1134"/>
        </w:tabs>
        <w:ind w:firstLine="709"/>
        <w:contextualSpacing/>
        <w:jc w:val="both"/>
        <w:rPr>
          <w:b/>
          <w:i/>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D54B44" w:rsidRDefault="000B0A36">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6"/>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54B44" w:rsidRDefault="00D54B44">
      <w:pPr>
        <w:tabs>
          <w:tab w:val="left" w:pos="1134"/>
        </w:tabs>
        <w:ind w:firstLine="709"/>
        <w:contextualSpacing/>
        <w:jc w:val="both"/>
        <w:rPr>
          <w:b/>
          <w:i/>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Procurement </w:t>
      </w:r>
      <w:r w:rsidRPr="003703DB">
        <w:rPr>
          <w:rFonts w:ascii="Times New Roman" w:hAnsi="Times New Roman"/>
          <w:sz w:val="28"/>
          <w:szCs w:val="28"/>
          <w:lang w:val="en-US"/>
        </w:rPr>
        <w:t xml:space="preserve">currency: </w:t>
      </w:r>
      <w:r w:rsidR="00CB24DA" w:rsidRPr="008D57C1">
        <w:rPr>
          <w:rFonts w:ascii="Times New Roman" w:hAnsi="Times New Roman"/>
          <w:sz w:val="28"/>
          <w:szCs w:val="28"/>
          <w:lang w:val="en-US"/>
        </w:rPr>
        <w:t>I</w:t>
      </w:r>
      <w:r w:rsidR="00CB24DA">
        <w:rPr>
          <w:rFonts w:ascii="Times New Roman" w:hAnsi="Times New Roman"/>
          <w:sz w:val="28"/>
          <w:szCs w:val="28"/>
          <w:lang w:val="en-US"/>
        </w:rPr>
        <w:t>ndian Rupee.</w:t>
      </w:r>
    </w:p>
    <w:p w:rsidR="00D54B44" w:rsidRDefault="00D54B44">
      <w:pPr>
        <w:tabs>
          <w:tab w:val="left" w:pos="1134"/>
        </w:tabs>
        <w:ind w:firstLine="709"/>
        <w:contextualSpacing/>
        <w:jc w:val="both"/>
        <w:rPr>
          <w:b/>
          <w:i/>
          <w:lang w:val="en-US"/>
        </w:rPr>
      </w:pPr>
    </w:p>
    <w:p w:rsidR="00D54B44" w:rsidRPr="0011375F" w:rsidRDefault="000B0A36">
      <w:pPr>
        <w:pStyle w:val="afff"/>
        <w:numPr>
          <w:ilvl w:val="0"/>
          <w:numId w:val="16"/>
        </w:numPr>
        <w:tabs>
          <w:tab w:val="left" w:pos="0"/>
          <w:tab w:val="left" w:pos="1134"/>
        </w:tabs>
        <w:spacing w:after="0" w:line="240" w:lineRule="auto"/>
        <w:ind w:left="0" w:firstLine="709"/>
        <w:jc w:val="both"/>
        <w:rPr>
          <w:rFonts w:ascii="Times New Roman" w:hAnsi="Times New Roman"/>
          <w:b/>
          <w:i/>
          <w:sz w:val="24"/>
          <w:lang w:val="en-US"/>
        </w:rPr>
      </w:pPr>
      <w:r w:rsidRPr="0011375F">
        <w:rPr>
          <w:rFonts w:ascii="Times New Roman" w:hAnsi="Times New Roman"/>
          <w:sz w:val="28"/>
          <w:szCs w:val="28"/>
          <w:lang w:val="en-US"/>
        </w:rPr>
        <w:t xml:space="preserve">Procurement bid security: </w:t>
      </w:r>
    </w:p>
    <w:p w:rsidR="00D54B44" w:rsidRPr="0011375F" w:rsidRDefault="000B0A36">
      <w:pPr>
        <w:pStyle w:val="afff"/>
        <w:numPr>
          <w:ilvl w:val="0"/>
          <w:numId w:val="19"/>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185D49" w:rsidRPr="0011375F">
        <w:fldChar w:fldCharType="begin"/>
      </w:r>
      <w:r w:rsidR="00185D49" w:rsidRPr="0011375F">
        <w:rPr>
          <w:lang w:val="en-US"/>
        </w:rPr>
        <w:instrText xml:space="preserve"> REF _Ref442945539 \r \h  \* MERGEFORMAT </w:instrText>
      </w:r>
      <w:r w:rsidR="00185D49" w:rsidRPr="0011375F">
        <w:fldChar w:fldCharType="separate"/>
      </w:r>
      <w:r w:rsidRPr="0011375F">
        <w:rPr>
          <w:rFonts w:ascii="Times New Roman" w:hAnsi="Times New Roman"/>
          <w:spacing w:val="-6"/>
          <w:sz w:val="28"/>
          <w:szCs w:val="28"/>
          <w:lang w:val="en-US"/>
        </w:rPr>
        <w:t>2.1.3</w:t>
      </w:r>
      <w:r w:rsidR="00185D49" w:rsidRPr="0011375F">
        <w:fldChar w:fldCharType="end"/>
      </w:r>
      <w:r w:rsidRPr="0011375F">
        <w:rPr>
          <w:rFonts w:ascii="Times New Roman" w:hAnsi="Times New Roman"/>
          <w:spacing w:val="-6"/>
          <w:sz w:val="28"/>
          <w:szCs w:val="28"/>
          <w:lang w:val="en-US"/>
        </w:rPr>
        <w:t xml:space="preserve"> of section </w:t>
      </w:r>
      <w:r w:rsidR="00185D49" w:rsidRPr="0011375F">
        <w:fldChar w:fldCharType="begin"/>
      </w:r>
      <w:r w:rsidR="00185D49" w:rsidRPr="0011375F">
        <w:rPr>
          <w:lang w:val="en-US"/>
        </w:rPr>
        <w:instrText xml:space="preserve"> REF _Ref442945566 \r \h  \* MERGEFORMAT </w:instrText>
      </w:r>
      <w:r w:rsidR="00185D49" w:rsidRPr="0011375F">
        <w:fldChar w:fldCharType="separate"/>
      </w:r>
      <w:r w:rsidRPr="0011375F">
        <w:rPr>
          <w:lang w:val="en-US"/>
        </w:rPr>
        <w:t>2</w:t>
      </w:r>
      <w:r w:rsidR="00185D49" w:rsidRPr="0011375F">
        <w:fldChar w:fldCharType="end"/>
      </w:r>
      <w:r w:rsidRPr="0011375F">
        <w:rPr>
          <w:rFonts w:ascii="Times New Roman" w:hAnsi="Times New Roman"/>
          <w:spacing w:val="-6"/>
          <w:sz w:val="28"/>
          <w:szCs w:val="28"/>
          <w:lang w:val="en-US"/>
        </w:rPr>
        <w:t xml:space="preserve"> of Part 1, Volume 1 of the procurement documentation;</w:t>
      </w:r>
    </w:p>
    <w:p w:rsidR="00D54B44" w:rsidRPr="0011375F" w:rsidRDefault="000B0A36">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for guarantors which are banks - requirements applied to banks;</w:t>
      </w:r>
    </w:p>
    <w:p w:rsidR="00D54B44" w:rsidRPr="0011375F" w:rsidRDefault="000B0A36">
      <w:pPr>
        <w:pStyle w:val="afff"/>
        <w:numPr>
          <w:ilvl w:val="0"/>
          <w:numId w:val="15"/>
        </w:numPr>
        <w:tabs>
          <w:tab w:val="left" w:pos="1134"/>
        </w:tabs>
        <w:spacing w:after="0" w:line="240" w:lineRule="auto"/>
        <w:ind w:left="0" w:firstLine="851"/>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 xml:space="preserve">for guarantors which are not banks - requirements applied to legal entities providing financial security of bidder's obligations </w:t>
      </w:r>
      <w:r w:rsidRPr="0011375F">
        <w:rPr>
          <w:rFonts w:ascii="Times New Roman" w:hAnsi="Times New Roman"/>
          <w:b/>
          <w:i/>
          <w:sz w:val="24"/>
          <w:szCs w:val="24"/>
          <w:lang w:val="en-US"/>
        </w:rPr>
        <w:t>(similar requirements apply to surety)</w:t>
      </w:r>
      <w:r w:rsidRPr="0011375F">
        <w:rPr>
          <w:rFonts w:ascii="Times New Roman" w:hAnsi="Times New Roman"/>
          <w:spacing w:val="-6"/>
          <w:sz w:val="28"/>
          <w:szCs w:val="28"/>
          <w:lang w:val="en-US"/>
        </w:rPr>
        <w:t>;</w:t>
      </w:r>
    </w:p>
    <w:p w:rsidR="00D54B44" w:rsidRPr="0011375F" w:rsidRDefault="00A62844">
      <w:pPr>
        <w:pStyle w:val="afff"/>
        <w:numPr>
          <w:ilvl w:val="0"/>
          <w:numId w:val="19"/>
        </w:numPr>
        <w:tabs>
          <w:tab w:val="left" w:pos="1134"/>
        </w:tabs>
        <w:spacing w:after="0" w:line="240" w:lineRule="auto"/>
        <w:ind w:left="0" w:firstLine="709"/>
        <w:contextualSpacing w:val="0"/>
        <w:jc w:val="both"/>
        <w:rPr>
          <w:rFonts w:ascii="Times New Roman" w:hAnsi="Times New Roman"/>
          <w:spacing w:val="-6"/>
          <w:sz w:val="28"/>
          <w:szCs w:val="28"/>
          <w:lang w:val="en-US"/>
        </w:rPr>
      </w:pPr>
      <w:r w:rsidRPr="0011375F">
        <w:rPr>
          <w:rFonts w:ascii="Times New Roman" w:hAnsi="Times New Roman"/>
          <w:spacing w:val="-6"/>
          <w:sz w:val="28"/>
          <w:szCs w:val="28"/>
          <w:lang w:val="en-US"/>
        </w:rPr>
        <w:t>100</w:t>
      </w:r>
      <w:r w:rsidR="000B0A36" w:rsidRPr="0011375F">
        <w:rPr>
          <w:rFonts w:ascii="Times New Roman" w:hAnsi="Times New Roman"/>
          <w:spacing w:val="-6"/>
          <w:sz w:val="28"/>
          <w:szCs w:val="28"/>
          <w:lang w:val="en-US"/>
        </w:rPr>
        <w:t> </w:t>
      </w:r>
      <w:r w:rsidRPr="0011375F">
        <w:rPr>
          <w:rFonts w:ascii="Times New Roman" w:hAnsi="Times New Roman"/>
          <w:spacing w:val="-6"/>
          <w:sz w:val="28"/>
          <w:szCs w:val="28"/>
          <w:lang w:val="en-US"/>
        </w:rPr>
        <w:t>0</w:t>
      </w:r>
      <w:r w:rsidR="000B0A36" w:rsidRPr="0011375F">
        <w:rPr>
          <w:rFonts w:ascii="Times New Roman" w:hAnsi="Times New Roman"/>
          <w:spacing w:val="-6"/>
          <w:sz w:val="28"/>
          <w:szCs w:val="28"/>
          <w:lang w:val="en-US"/>
        </w:rPr>
        <w:t xml:space="preserve">00,00 </w:t>
      </w:r>
      <w:r w:rsidR="003703DB" w:rsidRPr="0011375F">
        <w:rPr>
          <w:rFonts w:ascii="Times New Roman" w:hAnsi="Times New Roman"/>
          <w:sz w:val="28"/>
          <w:szCs w:val="28"/>
          <w:lang w:val="en-US"/>
        </w:rPr>
        <w:t>INR</w:t>
      </w:r>
      <w:r w:rsidR="000B0A36" w:rsidRPr="0011375F">
        <w:rPr>
          <w:rFonts w:ascii="Times New Roman" w:hAnsi="Times New Roman"/>
          <w:spacing w:val="-6"/>
          <w:sz w:val="28"/>
          <w:szCs w:val="28"/>
          <w:lang w:val="en-US"/>
        </w:rPr>
        <w:t xml:space="preserve"> not subject to </w:t>
      </w:r>
      <w:r w:rsidR="00435A82" w:rsidRPr="0011375F">
        <w:rPr>
          <w:rFonts w:ascii="Times New Roman" w:hAnsi="Times New Roman"/>
          <w:spacing w:val="-6"/>
          <w:sz w:val="28"/>
          <w:szCs w:val="28"/>
          <w:lang w:val="en-US"/>
        </w:rPr>
        <w:t>VAT</w:t>
      </w:r>
      <w:r w:rsidR="000B0A36" w:rsidRPr="0011375F">
        <w:rPr>
          <w:rFonts w:ascii="Times New Roman" w:hAnsi="Times New Roman"/>
          <w:spacing w:val="-6"/>
          <w:sz w:val="28"/>
          <w:szCs w:val="28"/>
          <w:lang w:val="en-US"/>
        </w:rPr>
        <w:t xml:space="preserve"> </w:t>
      </w:r>
      <w:r w:rsidR="000B0A36" w:rsidRPr="0011375F">
        <w:rPr>
          <w:rFonts w:ascii="Times New Roman" w:hAnsi="Times New Roman"/>
          <w:i/>
          <w:spacing w:val="-6"/>
          <w:sz w:val="28"/>
          <w:szCs w:val="28"/>
          <w:lang w:val="en-US"/>
        </w:rPr>
        <w:t>(participants bear all expenses on currency conversion and bank charges applied by banks or correspondent banks during transaction)</w:t>
      </w:r>
    </w:p>
    <w:p w:rsidR="00325DFA" w:rsidRPr="0011375F" w:rsidRDefault="00325DFA" w:rsidP="00325DFA">
      <w:pPr>
        <w:pStyle w:val="afff"/>
        <w:numPr>
          <w:ilvl w:val="0"/>
          <w:numId w:val="19"/>
        </w:numPr>
        <w:tabs>
          <w:tab w:val="left" w:pos="1134"/>
        </w:tabs>
        <w:spacing w:after="0" w:line="240" w:lineRule="auto"/>
        <w:ind w:left="0" w:firstLine="709"/>
        <w:contextualSpacing w:val="0"/>
        <w:jc w:val="both"/>
        <w:rPr>
          <w:rFonts w:ascii="Times New Roman" w:hAnsi="Times New Roman"/>
          <w:sz w:val="28"/>
          <w:szCs w:val="28"/>
          <w:lang w:val="en-US"/>
        </w:rPr>
      </w:pPr>
      <w:r w:rsidRPr="0011375F">
        <w:rPr>
          <w:rFonts w:ascii="Times New Roman" w:hAnsi="Times New Roman"/>
          <w:sz w:val="28"/>
          <w:szCs w:val="28"/>
          <w:lang w:val="en-US"/>
        </w:rPr>
        <w:t>INR.</w:t>
      </w:r>
    </w:p>
    <w:p w:rsidR="00325DFA" w:rsidRPr="0011375F" w:rsidRDefault="00325DFA" w:rsidP="00325DFA">
      <w:pPr>
        <w:tabs>
          <w:tab w:val="left" w:pos="1134"/>
        </w:tabs>
        <w:ind w:firstLine="709"/>
        <w:contextualSpacing/>
        <w:jc w:val="both"/>
        <w:rPr>
          <w:spacing w:val="-6"/>
          <w:sz w:val="28"/>
          <w:szCs w:val="28"/>
          <w:lang w:val="en-US"/>
        </w:rPr>
      </w:pPr>
      <w:r w:rsidRPr="0011375F">
        <w:rPr>
          <w:spacing w:val="-6"/>
          <w:sz w:val="28"/>
          <w:szCs w:val="28"/>
          <w:lang w:val="en-US"/>
        </w:rPr>
        <w:lastRenderedPageBreak/>
        <w:t>Beneficiary: Rosatom South Asia Marketing (India) Private Limited</w:t>
      </w:r>
    </w:p>
    <w:p w:rsidR="00325DFA" w:rsidRPr="0011375F" w:rsidRDefault="00325DFA" w:rsidP="00325DFA">
      <w:pPr>
        <w:tabs>
          <w:tab w:val="left" w:pos="1134"/>
        </w:tabs>
        <w:ind w:firstLine="709"/>
        <w:contextualSpacing/>
        <w:jc w:val="both"/>
        <w:rPr>
          <w:spacing w:val="-6"/>
          <w:sz w:val="28"/>
          <w:szCs w:val="28"/>
          <w:lang w:val="en-US"/>
        </w:rPr>
      </w:pPr>
      <w:r w:rsidRPr="0011375F">
        <w:rPr>
          <w:spacing w:val="-6"/>
          <w:sz w:val="28"/>
          <w:szCs w:val="28"/>
          <w:lang w:val="en-US"/>
        </w:rPr>
        <w:t>Registered office: Unit No. 813, 8th Floor, The Capital, Plot No. C 70, Bandra Kurla Complex, Bandra East, Mumbai - 400 051, Republic of India</w:t>
      </w:r>
    </w:p>
    <w:p w:rsidR="00325DFA" w:rsidRPr="00124588" w:rsidRDefault="00325DFA" w:rsidP="00325DFA">
      <w:pPr>
        <w:tabs>
          <w:tab w:val="left" w:pos="1134"/>
        </w:tabs>
        <w:ind w:firstLine="709"/>
        <w:contextualSpacing/>
        <w:jc w:val="both"/>
        <w:rPr>
          <w:spacing w:val="-6"/>
          <w:sz w:val="28"/>
          <w:szCs w:val="28"/>
          <w:lang w:val="en-US"/>
        </w:rPr>
      </w:pPr>
      <w:r w:rsidRPr="0011375F">
        <w:rPr>
          <w:spacing w:val="-6"/>
          <w:sz w:val="28"/>
          <w:szCs w:val="28"/>
          <w:lang w:val="en-US"/>
        </w:rPr>
        <w:t>Registration number:  U74999MH2015FTC271022</w:t>
      </w:r>
    </w:p>
    <w:p w:rsidR="00325DFA" w:rsidRPr="00124588" w:rsidRDefault="00325DFA" w:rsidP="00325DFA">
      <w:pPr>
        <w:tabs>
          <w:tab w:val="left" w:pos="1134"/>
        </w:tabs>
        <w:ind w:firstLine="709"/>
        <w:contextualSpacing/>
        <w:jc w:val="both"/>
        <w:rPr>
          <w:spacing w:val="-6"/>
          <w:sz w:val="28"/>
          <w:szCs w:val="28"/>
          <w:lang w:val="en-US"/>
        </w:rPr>
      </w:pPr>
    </w:p>
    <w:p w:rsidR="00325DFA" w:rsidRPr="00124588" w:rsidRDefault="00325DFA" w:rsidP="00325DFA">
      <w:pPr>
        <w:tabs>
          <w:tab w:val="left" w:pos="1134"/>
        </w:tabs>
        <w:ind w:firstLine="709"/>
        <w:contextualSpacing/>
        <w:jc w:val="both"/>
        <w:rPr>
          <w:spacing w:val="-6"/>
          <w:sz w:val="28"/>
          <w:szCs w:val="28"/>
          <w:lang w:val="en-US"/>
        </w:rPr>
      </w:pPr>
      <w:r w:rsidRPr="00124588">
        <w:rPr>
          <w:spacing w:val="-6"/>
          <w:sz w:val="28"/>
          <w:szCs w:val="28"/>
          <w:lang w:val="en-US"/>
        </w:rPr>
        <w:t xml:space="preserve">Bank details: </w:t>
      </w:r>
    </w:p>
    <w:p w:rsidR="00325DFA" w:rsidRPr="00124588" w:rsidRDefault="00325DFA" w:rsidP="00325DFA">
      <w:pPr>
        <w:tabs>
          <w:tab w:val="left" w:pos="1134"/>
        </w:tabs>
        <w:ind w:firstLine="709"/>
        <w:contextualSpacing/>
        <w:jc w:val="both"/>
        <w:rPr>
          <w:spacing w:val="-6"/>
          <w:sz w:val="28"/>
          <w:szCs w:val="28"/>
          <w:lang w:val="en-US"/>
        </w:rPr>
      </w:pPr>
      <w:r w:rsidRPr="00124588">
        <w:rPr>
          <w:spacing w:val="-6"/>
          <w:sz w:val="28"/>
          <w:szCs w:val="28"/>
          <w:lang w:val="en-US"/>
        </w:rPr>
        <w:t>Acc. 4000000000187INR001O</w:t>
      </w:r>
    </w:p>
    <w:p w:rsidR="00325DFA" w:rsidRPr="00124588" w:rsidRDefault="00325DFA" w:rsidP="00325DFA">
      <w:pPr>
        <w:tabs>
          <w:tab w:val="left" w:pos="1134"/>
        </w:tabs>
        <w:ind w:firstLine="709"/>
        <w:contextualSpacing/>
        <w:jc w:val="both"/>
        <w:rPr>
          <w:spacing w:val="-6"/>
          <w:sz w:val="28"/>
          <w:szCs w:val="28"/>
          <w:lang w:val="en-US"/>
        </w:rPr>
      </w:pPr>
      <w:r w:rsidRPr="00124588">
        <w:rPr>
          <w:spacing w:val="-6"/>
          <w:sz w:val="28"/>
          <w:szCs w:val="28"/>
          <w:lang w:val="en-US"/>
        </w:rPr>
        <w:t>Sberbank Branch in India, New Delhi</w:t>
      </w:r>
    </w:p>
    <w:p w:rsidR="00325DFA" w:rsidRPr="00124588" w:rsidRDefault="00325DFA" w:rsidP="00325DFA">
      <w:pPr>
        <w:tabs>
          <w:tab w:val="left" w:pos="1134"/>
        </w:tabs>
        <w:ind w:firstLine="709"/>
        <w:contextualSpacing/>
        <w:jc w:val="both"/>
        <w:rPr>
          <w:spacing w:val="-6"/>
          <w:sz w:val="28"/>
          <w:szCs w:val="28"/>
          <w:lang w:val="en-US"/>
        </w:rPr>
      </w:pPr>
      <w:r w:rsidRPr="00124588">
        <w:rPr>
          <w:spacing w:val="-6"/>
          <w:sz w:val="28"/>
          <w:szCs w:val="28"/>
          <w:lang w:val="en-US"/>
        </w:rPr>
        <w:t>SWIFT: SABRINDD</w:t>
      </w:r>
    </w:p>
    <w:p w:rsidR="00D54B44" w:rsidRPr="00487D30" w:rsidRDefault="00D54B44">
      <w:pPr>
        <w:tabs>
          <w:tab w:val="left" w:pos="1134"/>
        </w:tabs>
        <w:ind w:firstLine="709"/>
        <w:contextualSpacing/>
        <w:jc w:val="both"/>
        <w:rPr>
          <w:spacing w:val="-6"/>
          <w:sz w:val="28"/>
          <w:szCs w:val="28"/>
          <w:lang w:val="en-US"/>
        </w:rPr>
      </w:pPr>
    </w:p>
    <w:p w:rsidR="00D54B44" w:rsidRDefault="000B0A36">
      <w:pPr>
        <w:tabs>
          <w:tab w:val="left" w:pos="1134"/>
        </w:tabs>
        <w:ind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 [lot number and item],)</w:t>
      </w:r>
      <w:r>
        <w:rPr>
          <w:spacing w:val="-6"/>
          <w:sz w:val="28"/>
          <w:szCs w:val="28"/>
          <w:lang w:val="en-US"/>
        </w:rPr>
        <w:t xml:space="preserve">, not subject to </w:t>
      </w:r>
      <w:r w:rsidR="00435A82">
        <w:rPr>
          <w:sz w:val="28"/>
          <w:szCs w:val="28"/>
          <w:lang w:val="en-US"/>
        </w:rPr>
        <w:t>VAT</w:t>
      </w:r>
      <w:r>
        <w:rPr>
          <w:spacing w:val="-6"/>
          <w:sz w:val="28"/>
          <w:szCs w:val="28"/>
          <w:lang w:val="en-US"/>
        </w:rPr>
        <w:t>.</w:t>
      </w:r>
    </w:p>
    <w:p w:rsidR="00D54B44" w:rsidRDefault="000B0A36">
      <w:pPr>
        <w:tabs>
          <w:tab w:val="left" w:pos="1134"/>
        </w:tabs>
        <w:ind w:firstLine="709"/>
        <w:contextualSpacing/>
        <w:jc w:val="both"/>
        <w:rPr>
          <w:rFonts w:eastAsia="Calibri"/>
          <w:b/>
          <w:i/>
          <w:lang w:val="en-US" w:eastAsia="en-US"/>
        </w:rPr>
      </w:pPr>
      <w:r>
        <w:rPr>
          <w:rFonts w:eastAsia="Calibri"/>
          <w:b/>
          <w:i/>
          <w:lang w:val="en-US" w:eastAsia="en-US"/>
        </w:rPr>
        <w:t>[If a participant takes part in the procurement on several lots, the procurement bid security shall be provided for each lot].</w:t>
      </w:r>
    </w:p>
    <w:p w:rsidR="00D54B44" w:rsidRDefault="00D54B44">
      <w:pPr>
        <w:pStyle w:val="afff"/>
        <w:tabs>
          <w:tab w:val="left" w:pos="0"/>
          <w:tab w:val="left" w:pos="1134"/>
        </w:tabs>
        <w:spacing w:after="0" w:line="240" w:lineRule="auto"/>
        <w:ind w:left="709"/>
        <w:jc w:val="both"/>
        <w:rPr>
          <w:rFonts w:ascii="Times New Roman" w:hAnsi="Times New Roman"/>
          <w:b/>
          <w:i/>
          <w:sz w:val="24"/>
          <w:lang w:val="en-US"/>
        </w:rPr>
      </w:pPr>
    </w:p>
    <w:p w:rsidR="00D54B44" w:rsidRDefault="00D54B44">
      <w:pPr>
        <w:tabs>
          <w:tab w:val="left" w:pos="1134"/>
        </w:tabs>
        <w:ind w:firstLine="709"/>
        <w:contextualSpacing/>
        <w:jc w:val="both"/>
        <w:rPr>
          <w:rFonts w:eastAsia="Calibri"/>
          <w:lang w:val="en-US" w:eastAsia="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54B44" w:rsidRDefault="000B0A36">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D54B44" w:rsidRDefault="000B0A36">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54B44" w:rsidRDefault="000B0A36">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D54B44" w:rsidRDefault="000B0A36">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D54B44" w:rsidRDefault="00D54B44">
      <w:pPr>
        <w:tabs>
          <w:tab w:val="left" w:pos="1134"/>
        </w:tabs>
        <w:contextualSpacing/>
        <w:jc w:val="both"/>
        <w:rPr>
          <w:spacing w:val="-6"/>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D54B44" w:rsidRDefault="000B0A36">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D54B44" w:rsidRDefault="000B0A36">
      <w:pPr>
        <w:tabs>
          <w:tab w:val="left" w:pos="386"/>
        </w:tabs>
        <w:ind w:firstLine="709"/>
        <w:jc w:val="both"/>
        <w:rPr>
          <w:sz w:val="28"/>
          <w:szCs w:val="28"/>
          <w:lang w:val="en-US"/>
        </w:rPr>
      </w:pPr>
      <w:r>
        <w:rPr>
          <w:sz w:val="28"/>
          <w:szCs w:val="28"/>
          <w:lang w:val="en-US"/>
        </w:rPr>
        <w:t>Official publication of documents related to this procurement: http://zakupki.rosatom.ru</w:t>
      </w:r>
      <w:r>
        <w:rPr>
          <w:lang w:val="en-US"/>
        </w:rPr>
        <w:t>/</w:t>
      </w:r>
      <w:r>
        <w:rPr>
          <w:sz w:val="28"/>
          <w:szCs w:val="28"/>
          <w:lang w:val="en-US"/>
        </w:rPr>
        <w:t>.</w:t>
      </w:r>
    </w:p>
    <w:p w:rsidR="00D54B44" w:rsidRDefault="000B0A36">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sidR="00D67CF9" w:rsidRPr="00D67CF9">
        <w:rPr>
          <w:rStyle w:val="afb"/>
          <w:sz w:val="28"/>
          <w:lang w:val="en-US"/>
        </w:rPr>
        <w:t>http://www.rosatom-southasia.com/.</w:t>
      </w:r>
    </w:p>
    <w:p w:rsidR="00D54B44" w:rsidRDefault="00D54B44">
      <w:pPr>
        <w:tabs>
          <w:tab w:val="left" w:pos="386"/>
        </w:tabs>
        <w:ind w:firstLine="709"/>
        <w:contextualSpacing/>
        <w:jc w:val="both"/>
        <w:rPr>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D54B44" w:rsidRDefault="00D54B44">
      <w:pPr>
        <w:tabs>
          <w:tab w:val="left" w:pos="1134"/>
        </w:tabs>
        <w:ind w:firstLine="709"/>
        <w:contextualSpacing/>
        <w:jc w:val="both"/>
        <w:rPr>
          <w:spacing w:val="-6"/>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D54B44" w:rsidRDefault="000B0A36">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D54B44" w:rsidRDefault="000B0A36">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w:t>
      </w:r>
      <w:r>
        <w:rPr>
          <w:rFonts w:eastAsia="Calibri"/>
          <w:sz w:val="28"/>
          <w:szCs w:val="28"/>
          <w:lang w:val="en-US" w:eastAsia="en-US"/>
        </w:rPr>
        <w:lastRenderedPageBreak/>
        <w:t xml:space="preserve">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D54B44" w:rsidRDefault="00D54B44">
      <w:pPr>
        <w:pStyle w:val="Times12"/>
        <w:tabs>
          <w:tab w:val="left" w:pos="70"/>
        </w:tabs>
        <w:ind w:right="153" w:firstLine="0"/>
        <w:jc w:val="left"/>
        <w:rPr>
          <w:rFonts w:eastAsia="Calibri"/>
          <w:b/>
          <w:bCs w:val="0"/>
          <w:i/>
          <w:szCs w:val="24"/>
          <w:lang w:val="en-US" w:eastAsia="en-US"/>
        </w:rPr>
      </w:pPr>
    </w:p>
    <w:p w:rsidR="00D54B44" w:rsidRDefault="000B0A36">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00D67CF9" w:rsidRPr="004E469E">
        <w:rPr>
          <w:rFonts w:ascii="Times New Roman" w:hAnsi="Times New Roman"/>
          <w:bCs/>
          <w:sz w:val="28"/>
          <w:szCs w:val="28"/>
          <w:lang w:val="en-US"/>
        </w:rPr>
        <w:t>possible</w:t>
      </w:r>
      <w:r w:rsidR="00D67CF9">
        <w:rPr>
          <w:rFonts w:ascii="Times New Roman" w:hAnsi="Times New Roman"/>
          <w:bCs/>
          <w:sz w:val="28"/>
          <w:szCs w:val="28"/>
          <w:lang w:val="en-US"/>
        </w:rPr>
        <w:t>.</w:t>
      </w:r>
    </w:p>
    <w:p w:rsidR="00D54B44" w:rsidRDefault="00D54B44">
      <w:pPr>
        <w:pStyle w:val="afff"/>
        <w:tabs>
          <w:tab w:val="left" w:pos="0"/>
          <w:tab w:val="left" w:pos="709"/>
        </w:tabs>
        <w:spacing w:after="0" w:line="240" w:lineRule="auto"/>
        <w:ind w:left="709"/>
        <w:jc w:val="both"/>
        <w:rPr>
          <w:rFonts w:ascii="Times New Roman" w:hAnsi="Times New Roman"/>
          <w:spacing w:val="-6"/>
          <w:sz w:val="28"/>
          <w:szCs w:val="28"/>
          <w:lang w:val="en-US"/>
        </w:rPr>
      </w:pPr>
    </w:p>
    <w:p w:rsidR="00D54B44" w:rsidRDefault="000B0A36">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D54B44" w:rsidRDefault="00D54B44">
      <w:pPr>
        <w:tabs>
          <w:tab w:val="left" w:pos="1134"/>
        </w:tabs>
        <w:ind w:firstLine="709"/>
        <w:contextualSpacing/>
        <w:jc w:val="both"/>
        <w:rPr>
          <w:spacing w:val="-6"/>
          <w:sz w:val="28"/>
          <w:szCs w:val="28"/>
          <w:lang w:val="en-US"/>
        </w:rPr>
      </w:pPr>
    </w:p>
    <w:p w:rsidR="006447EB" w:rsidRPr="00A945C4" w:rsidRDefault="006447EB" w:rsidP="006447EB">
      <w:pPr>
        <w:pStyle w:val="afff"/>
        <w:numPr>
          <w:ilvl w:val="0"/>
          <w:numId w:val="16"/>
        </w:numPr>
        <w:tabs>
          <w:tab w:val="left" w:pos="0"/>
          <w:tab w:val="left" w:pos="1134"/>
        </w:tabs>
        <w:spacing w:after="0" w:line="240" w:lineRule="auto"/>
        <w:ind w:left="0" w:firstLine="709"/>
        <w:jc w:val="both"/>
        <w:rPr>
          <w:bCs/>
          <w:spacing w:val="-6"/>
          <w:sz w:val="28"/>
          <w:szCs w:val="28"/>
          <w:lang w:val="en-US"/>
        </w:rPr>
      </w:pPr>
      <w:bookmarkStart w:id="8" w:name="ч2аст91"/>
      <w:bookmarkStart w:id="9" w:name="ч2бст91"/>
      <w:bookmarkEnd w:id="8"/>
      <w:bookmarkEnd w:id="9"/>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6447EB" w:rsidRPr="00A945C4" w:rsidRDefault="006447EB" w:rsidP="006447EB">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6447EB" w:rsidRPr="00C06944" w:rsidRDefault="006447EB" w:rsidP="006447EB">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E64EEE">
        <w:rPr>
          <w:bCs/>
          <w:sz w:val="28"/>
          <w:szCs w:val="28"/>
          <w:lang w:val="en-US"/>
        </w:rPr>
        <w:t>:</w:t>
      </w:r>
      <w:r w:rsidRPr="00E64EEE">
        <w:rPr>
          <w:bCs/>
          <w:spacing w:val="-6"/>
          <w:sz w:val="28"/>
          <w:szCs w:val="28"/>
          <w:lang w:val="en-US"/>
        </w:rPr>
        <w:t xml:space="preserve"> </w:t>
      </w:r>
      <w:r w:rsidRPr="00C06944">
        <w:rPr>
          <w:bCs/>
          <w:spacing w:val="-6"/>
          <w:sz w:val="28"/>
          <w:szCs w:val="28"/>
          <w:lang w:val="en-US"/>
        </w:rPr>
        <w:t xml:space="preserve">November </w:t>
      </w:r>
      <w:r w:rsidR="00487D30" w:rsidRPr="00C06944">
        <w:rPr>
          <w:bCs/>
          <w:spacing w:val="-6"/>
          <w:sz w:val="28"/>
          <w:szCs w:val="28"/>
          <w:lang w:val="en-US"/>
        </w:rPr>
        <w:t>03</w:t>
      </w:r>
      <w:r w:rsidRPr="00C06944">
        <w:rPr>
          <w:bCs/>
          <w:spacing w:val="-6"/>
          <w:sz w:val="28"/>
          <w:szCs w:val="28"/>
          <w:lang w:val="en-US"/>
        </w:rPr>
        <w:t>, 2021.</w:t>
      </w:r>
    </w:p>
    <w:p w:rsidR="006447EB" w:rsidRPr="00C06944" w:rsidRDefault="006447EB" w:rsidP="006447EB">
      <w:pPr>
        <w:tabs>
          <w:tab w:val="left" w:pos="1134"/>
        </w:tabs>
        <w:ind w:firstLine="709"/>
        <w:contextualSpacing/>
        <w:jc w:val="both"/>
        <w:rPr>
          <w:bCs/>
          <w:spacing w:val="-6"/>
          <w:sz w:val="28"/>
          <w:szCs w:val="28"/>
          <w:lang w:val="en-US"/>
        </w:rPr>
      </w:pPr>
      <w:r w:rsidRPr="00C06944">
        <w:rPr>
          <w:bCs/>
          <w:spacing w:val="-6"/>
          <w:sz w:val="28"/>
          <w:szCs w:val="28"/>
          <w:lang w:val="en-US"/>
        </w:rPr>
        <w:t xml:space="preserve">Deadline for provision of clarifications </w:t>
      </w:r>
      <w:r w:rsidRPr="00C06944">
        <w:rPr>
          <w:bCs/>
          <w:sz w:val="28"/>
          <w:szCs w:val="28"/>
          <w:lang w:val="en-US"/>
        </w:rPr>
        <w:t xml:space="preserve">of the Procurement Documentation for requests received no later than </w:t>
      </w:r>
      <w:r w:rsidR="000A16EE">
        <w:rPr>
          <w:bCs/>
          <w:spacing w:val="-6"/>
          <w:sz w:val="28"/>
          <w:szCs w:val="28"/>
          <w:lang w:val="en-US"/>
        </w:rPr>
        <w:t>1</w:t>
      </w:r>
      <w:r w:rsidR="000A16EE" w:rsidRPr="000A16EE">
        <w:rPr>
          <w:bCs/>
          <w:spacing w:val="-6"/>
          <w:sz w:val="28"/>
          <w:szCs w:val="28"/>
          <w:lang w:val="en-US"/>
        </w:rPr>
        <w:t>9</w:t>
      </w:r>
      <w:r w:rsidRPr="00C06944">
        <w:rPr>
          <w:bCs/>
          <w:spacing w:val="-6"/>
          <w:sz w:val="28"/>
          <w:szCs w:val="28"/>
          <w:lang w:val="en-US"/>
        </w:rPr>
        <w:t xml:space="preserve">-00 (Local </w:t>
      </w:r>
      <w:r w:rsidRPr="00C06944">
        <w:rPr>
          <w:spacing w:val="-6"/>
          <w:sz w:val="28"/>
          <w:szCs w:val="28"/>
          <w:lang w:val="en-US"/>
        </w:rPr>
        <w:t>time</w:t>
      </w:r>
      <w:r w:rsidRPr="00C06944">
        <w:rPr>
          <w:bCs/>
          <w:spacing w:val="-6"/>
          <w:sz w:val="28"/>
          <w:szCs w:val="28"/>
          <w:lang w:val="en-US"/>
        </w:rPr>
        <w:t xml:space="preserve">) </w:t>
      </w:r>
      <w:r w:rsidR="00487D30" w:rsidRPr="00C06944">
        <w:rPr>
          <w:bCs/>
          <w:spacing w:val="-6"/>
          <w:sz w:val="28"/>
          <w:szCs w:val="28"/>
          <w:lang w:val="en-US"/>
        </w:rPr>
        <w:t>November 11</w:t>
      </w:r>
      <w:r w:rsidRPr="00C06944">
        <w:rPr>
          <w:bCs/>
          <w:spacing w:val="-6"/>
          <w:sz w:val="28"/>
          <w:szCs w:val="28"/>
          <w:lang w:val="en-US"/>
        </w:rPr>
        <w:t>, 2021: no later than November 1</w:t>
      </w:r>
      <w:r w:rsidR="001B6F5E">
        <w:rPr>
          <w:bCs/>
          <w:spacing w:val="-6"/>
          <w:sz w:val="28"/>
          <w:szCs w:val="28"/>
          <w:lang w:val="en-US"/>
        </w:rPr>
        <w:t>6</w:t>
      </w:r>
      <w:r w:rsidRPr="00C06944">
        <w:rPr>
          <w:bCs/>
          <w:spacing w:val="-6"/>
          <w:sz w:val="28"/>
          <w:szCs w:val="28"/>
          <w:lang w:val="en-US"/>
        </w:rPr>
        <w:t>, 2021.</w:t>
      </w:r>
    </w:p>
    <w:p w:rsidR="006447EB" w:rsidRPr="00C06944" w:rsidRDefault="006447EB" w:rsidP="006447EB">
      <w:pPr>
        <w:pStyle w:val="afff"/>
        <w:rPr>
          <w:rFonts w:ascii="Times New Roman" w:hAnsi="Times New Roman"/>
          <w:spacing w:val="-6"/>
          <w:sz w:val="28"/>
          <w:szCs w:val="28"/>
          <w:lang w:val="en-US"/>
        </w:rPr>
      </w:pPr>
    </w:p>
    <w:p w:rsidR="006447EB" w:rsidRPr="00C06944" w:rsidRDefault="006447EB" w:rsidP="006447EB">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C06944">
        <w:rPr>
          <w:rFonts w:ascii="Times New Roman" w:hAnsi="Times New Roman"/>
          <w:spacing w:val="-6"/>
          <w:sz w:val="28"/>
          <w:szCs w:val="28"/>
          <w:lang w:val="en-US"/>
        </w:rPr>
        <w:t xml:space="preserve">Starting date, date and time of the deadline for submission of procurement bids (opening access to submitted bids): </w:t>
      </w:r>
    </w:p>
    <w:p w:rsidR="006447EB" w:rsidRPr="00C06944" w:rsidRDefault="006447EB" w:rsidP="006447EB">
      <w:pPr>
        <w:tabs>
          <w:tab w:val="left" w:pos="1134"/>
        </w:tabs>
        <w:ind w:firstLine="709"/>
        <w:contextualSpacing/>
        <w:jc w:val="both"/>
        <w:rPr>
          <w:bCs/>
          <w:spacing w:val="-6"/>
          <w:sz w:val="28"/>
          <w:szCs w:val="28"/>
          <w:lang w:val="en-US"/>
        </w:rPr>
      </w:pPr>
      <w:r w:rsidRPr="00C06944">
        <w:rPr>
          <w:bCs/>
          <w:spacing w:val="-6"/>
          <w:sz w:val="28"/>
          <w:szCs w:val="28"/>
          <w:lang w:val="en-US"/>
        </w:rPr>
        <w:t xml:space="preserve">Starting date of the timeframe for submission of procurement bids: November </w:t>
      </w:r>
      <w:r w:rsidR="00487D30" w:rsidRPr="00C06944">
        <w:rPr>
          <w:bCs/>
          <w:spacing w:val="-6"/>
          <w:sz w:val="28"/>
          <w:szCs w:val="28"/>
          <w:lang w:val="en-US"/>
        </w:rPr>
        <w:t>03</w:t>
      </w:r>
      <w:r w:rsidRPr="00C06944">
        <w:rPr>
          <w:bCs/>
          <w:spacing w:val="-6"/>
          <w:sz w:val="28"/>
          <w:szCs w:val="28"/>
          <w:lang w:val="en-US"/>
        </w:rPr>
        <w:t>, 2021.</w:t>
      </w:r>
    </w:p>
    <w:p w:rsidR="006447EB" w:rsidRPr="00C06944" w:rsidRDefault="006447EB" w:rsidP="006447EB">
      <w:pPr>
        <w:tabs>
          <w:tab w:val="left" w:pos="1134"/>
        </w:tabs>
        <w:ind w:firstLine="709"/>
        <w:contextualSpacing/>
        <w:jc w:val="both"/>
        <w:rPr>
          <w:spacing w:val="-6"/>
          <w:sz w:val="28"/>
          <w:szCs w:val="28"/>
          <w:lang w:val="en-US"/>
        </w:rPr>
      </w:pPr>
      <w:r w:rsidRPr="00C06944">
        <w:rPr>
          <w:spacing w:val="-6"/>
          <w:sz w:val="28"/>
          <w:szCs w:val="28"/>
          <w:lang w:val="en-US"/>
        </w:rPr>
        <w:t>Place, d</w:t>
      </w:r>
      <w:r w:rsidRPr="00C06944">
        <w:rPr>
          <w:bCs/>
          <w:spacing w:val="-6"/>
          <w:sz w:val="28"/>
          <w:szCs w:val="28"/>
          <w:lang w:val="en-US"/>
        </w:rPr>
        <w:t xml:space="preserve">ate and time of the deadline for submission of procurement bids: </w:t>
      </w:r>
      <w:r w:rsidRPr="00C06944">
        <w:rPr>
          <w:sz w:val="28"/>
          <w:szCs w:val="28"/>
          <w:lang w:val="en"/>
        </w:rPr>
        <w:t>Office No. 813, The Capital Building, Bandra Kurla Complex, Bandra East, Mumbai 400051, Maharashtra, India,</w:t>
      </w:r>
      <w:r w:rsidRPr="00C06944">
        <w:rPr>
          <w:bCs/>
          <w:spacing w:val="-6"/>
          <w:sz w:val="28"/>
          <w:szCs w:val="28"/>
          <w:lang w:val="en-US"/>
        </w:rPr>
        <w:t xml:space="preserve"> no later than 14:00 (Local </w:t>
      </w:r>
      <w:r w:rsidRPr="00C06944">
        <w:rPr>
          <w:spacing w:val="-6"/>
          <w:sz w:val="28"/>
          <w:szCs w:val="28"/>
          <w:lang w:val="en-US"/>
        </w:rPr>
        <w:t>time</w:t>
      </w:r>
      <w:r w:rsidRPr="00C06944">
        <w:rPr>
          <w:bCs/>
          <w:spacing w:val="-6"/>
          <w:sz w:val="28"/>
          <w:szCs w:val="28"/>
          <w:lang w:val="en-US"/>
        </w:rPr>
        <w:t xml:space="preserve">) November </w:t>
      </w:r>
      <w:r w:rsidR="000A16EE" w:rsidRPr="000A16EE">
        <w:rPr>
          <w:bCs/>
          <w:spacing w:val="-6"/>
          <w:sz w:val="28"/>
          <w:szCs w:val="28"/>
          <w:lang w:val="en-US"/>
        </w:rPr>
        <w:t>17</w:t>
      </w:r>
      <w:r w:rsidRPr="00C06944">
        <w:rPr>
          <w:bCs/>
          <w:spacing w:val="-6"/>
          <w:sz w:val="28"/>
          <w:szCs w:val="28"/>
          <w:lang w:val="en-US"/>
        </w:rPr>
        <w:t>, 2021.</w:t>
      </w:r>
    </w:p>
    <w:p w:rsidR="006447EB" w:rsidRPr="00C06944" w:rsidRDefault="006447EB" w:rsidP="006447EB">
      <w:pPr>
        <w:tabs>
          <w:tab w:val="left" w:pos="1134"/>
        </w:tabs>
        <w:ind w:firstLine="709"/>
        <w:contextualSpacing/>
        <w:jc w:val="both"/>
        <w:rPr>
          <w:b/>
          <w:i/>
          <w:sz w:val="28"/>
          <w:szCs w:val="28"/>
          <w:lang w:val="en-US"/>
        </w:rPr>
      </w:pPr>
    </w:p>
    <w:p w:rsidR="006447EB" w:rsidRPr="00C06944" w:rsidRDefault="006447EB" w:rsidP="006447EB">
      <w:pPr>
        <w:tabs>
          <w:tab w:val="left" w:pos="1134"/>
        </w:tabs>
        <w:ind w:firstLine="709"/>
        <w:contextualSpacing/>
        <w:jc w:val="both"/>
        <w:rPr>
          <w:spacing w:val="-6"/>
          <w:sz w:val="28"/>
          <w:szCs w:val="28"/>
          <w:lang w:val="en-US"/>
        </w:rPr>
      </w:pPr>
      <w:r w:rsidRPr="00C06944">
        <w:rPr>
          <w:spacing w:val="-6"/>
          <w:sz w:val="28"/>
          <w:szCs w:val="28"/>
          <w:lang w:val="en-US"/>
        </w:rPr>
        <w:t xml:space="preserve">Place, date and time of holding the procurement committee meeting (when such meeting is held): </w:t>
      </w:r>
      <w:r w:rsidRPr="00C06944">
        <w:rPr>
          <w:sz w:val="28"/>
          <w:szCs w:val="28"/>
          <w:lang w:val="en"/>
        </w:rPr>
        <w:t xml:space="preserve">Office No. 813, The Capital Building, Bandra Kurla Complex, Bandra East, Mumbai 400051, Maharashtra, India, </w:t>
      </w:r>
      <w:r w:rsidRPr="00C06944">
        <w:rPr>
          <w:bCs/>
          <w:spacing w:val="-6"/>
          <w:sz w:val="28"/>
          <w:szCs w:val="28"/>
          <w:lang w:val="en-US"/>
        </w:rPr>
        <w:t xml:space="preserve">14:00 (Local </w:t>
      </w:r>
      <w:r w:rsidRPr="00C06944">
        <w:rPr>
          <w:spacing w:val="-6"/>
          <w:sz w:val="28"/>
          <w:szCs w:val="28"/>
          <w:lang w:val="en-US"/>
        </w:rPr>
        <w:t>time</w:t>
      </w:r>
      <w:r w:rsidRPr="00C06944">
        <w:rPr>
          <w:bCs/>
          <w:spacing w:val="-6"/>
          <w:sz w:val="28"/>
          <w:szCs w:val="28"/>
          <w:lang w:val="en-US"/>
        </w:rPr>
        <w:t xml:space="preserve">) November </w:t>
      </w:r>
      <w:r w:rsidR="000A16EE" w:rsidRPr="000A16EE">
        <w:rPr>
          <w:bCs/>
          <w:spacing w:val="-6"/>
          <w:sz w:val="28"/>
          <w:szCs w:val="28"/>
          <w:lang w:val="en-US"/>
        </w:rPr>
        <w:t>17</w:t>
      </w:r>
      <w:r w:rsidRPr="00C06944">
        <w:rPr>
          <w:bCs/>
          <w:spacing w:val="-6"/>
          <w:sz w:val="28"/>
          <w:szCs w:val="28"/>
          <w:lang w:val="en-US"/>
        </w:rPr>
        <w:t>, 2021.</w:t>
      </w:r>
    </w:p>
    <w:p w:rsidR="006447EB" w:rsidRPr="00C06944" w:rsidRDefault="006447EB" w:rsidP="006447EB">
      <w:pPr>
        <w:tabs>
          <w:tab w:val="left" w:pos="1134"/>
        </w:tabs>
        <w:ind w:left="709"/>
        <w:contextualSpacing/>
        <w:jc w:val="both"/>
        <w:rPr>
          <w:spacing w:val="-6"/>
          <w:sz w:val="28"/>
          <w:szCs w:val="28"/>
          <w:lang w:val="en-US"/>
        </w:rPr>
      </w:pPr>
    </w:p>
    <w:p w:rsidR="006447EB" w:rsidRPr="00C06944" w:rsidRDefault="006447EB" w:rsidP="006447EB">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sidRPr="00C06944">
        <w:rPr>
          <w:rFonts w:ascii="Times New Roman" w:hAnsi="Times New Roman"/>
          <w:spacing w:val="-6"/>
          <w:sz w:val="28"/>
          <w:szCs w:val="28"/>
          <w:lang w:val="en-US"/>
        </w:rPr>
        <w:t xml:space="preserve">Place and date of consideration of bids and summing up of the procurement results: </w:t>
      </w:r>
    </w:p>
    <w:p w:rsidR="006447EB" w:rsidRPr="00C06944" w:rsidRDefault="006447EB" w:rsidP="006447EB">
      <w:pPr>
        <w:tabs>
          <w:tab w:val="left" w:pos="1134"/>
        </w:tabs>
        <w:ind w:firstLine="709"/>
        <w:contextualSpacing/>
        <w:jc w:val="both"/>
        <w:rPr>
          <w:sz w:val="28"/>
          <w:szCs w:val="28"/>
          <w:lang w:val="en-US"/>
        </w:rPr>
      </w:pPr>
      <w:r w:rsidRPr="00C06944">
        <w:rPr>
          <w:sz w:val="28"/>
          <w:szCs w:val="28"/>
          <w:lang w:val="en-US"/>
        </w:rPr>
        <w:t xml:space="preserve">The selection stage of consideration of procurement bids: </w:t>
      </w:r>
    </w:p>
    <w:p w:rsidR="006447EB" w:rsidRPr="00C06944" w:rsidRDefault="006447EB" w:rsidP="006447EB">
      <w:pPr>
        <w:tabs>
          <w:tab w:val="left" w:pos="1134"/>
        </w:tabs>
        <w:ind w:firstLine="709"/>
        <w:contextualSpacing/>
        <w:jc w:val="both"/>
        <w:rPr>
          <w:b/>
          <w:i/>
          <w:sz w:val="28"/>
          <w:szCs w:val="28"/>
          <w:lang w:val="en-US"/>
        </w:rPr>
      </w:pPr>
      <w:r w:rsidRPr="00C06944">
        <w:rPr>
          <w:sz w:val="28"/>
          <w:szCs w:val="28"/>
          <w:lang w:val="en"/>
        </w:rPr>
        <w:t>Office No. 813, The Capital Building, Bandra Kurla Complex, Bandra East, Mumbai 400051, Maharashtra, India,</w:t>
      </w:r>
      <w:r w:rsidRPr="00C06944">
        <w:rPr>
          <w:sz w:val="28"/>
          <w:szCs w:val="28"/>
          <w:lang w:val="en-US"/>
        </w:rPr>
        <w:t xml:space="preserve"> no later than </w:t>
      </w:r>
      <w:r w:rsidRPr="00C06944">
        <w:rPr>
          <w:bCs/>
          <w:spacing w:val="-6"/>
          <w:sz w:val="28"/>
          <w:szCs w:val="28"/>
          <w:lang w:val="en-US"/>
        </w:rPr>
        <w:t xml:space="preserve">November </w:t>
      </w:r>
      <w:r w:rsidR="000A16EE" w:rsidRPr="000A16EE">
        <w:rPr>
          <w:bCs/>
          <w:spacing w:val="-6"/>
          <w:sz w:val="28"/>
          <w:szCs w:val="28"/>
          <w:lang w:val="en-US"/>
        </w:rPr>
        <w:t>26</w:t>
      </w:r>
      <w:r w:rsidRPr="00C06944">
        <w:rPr>
          <w:bCs/>
          <w:spacing w:val="-6"/>
          <w:sz w:val="28"/>
          <w:szCs w:val="28"/>
          <w:lang w:val="en-US"/>
        </w:rPr>
        <w:t>, 2021.</w:t>
      </w:r>
    </w:p>
    <w:p w:rsidR="006447EB" w:rsidRPr="00C06944" w:rsidRDefault="006447EB" w:rsidP="006447EB">
      <w:pPr>
        <w:tabs>
          <w:tab w:val="left" w:pos="1134"/>
        </w:tabs>
        <w:ind w:firstLine="709"/>
        <w:contextualSpacing/>
        <w:jc w:val="both"/>
        <w:rPr>
          <w:sz w:val="28"/>
          <w:szCs w:val="28"/>
          <w:lang w:val="en-US"/>
        </w:rPr>
      </w:pPr>
    </w:p>
    <w:p w:rsidR="006447EB" w:rsidRPr="00C06944" w:rsidRDefault="006447EB" w:rsidP="00AB5A19">
      <w:pPr>
        <w:tabs>
          <w:tab w:val="left" w:pos="1134"/>
        </w:tabs>
        <w:ind w:firstLine="709"/>
        <w:contextualSpacing/>
        <w:jc w:val="both"/>
        <w:rPr>
          <w:sz w:val="28"/>
          <w:szCs w:val="28"/>
          <w:lang w:val="en-US"/>
        </w:rPr>
      </w:pPr>
      <w:r w:rsidRPr="00C06944">
        <w:rPr>
          <w:sz w:val="28"/>
          <w:szCs w:val="28"/>
          <w:lang w:val="en-US"/>
        </w:rPr>
        <w:t xml:space="preserve">The assessment stage of consideration of procurement bids and summing up of the procurement results: </w:t>
      </w:r>
    </w:p>
    <w:p w:rsidR="00C06944" w:rsidRPr="00E64EEE" w:rsidRDefault="00C06944" w:rsidP="00C06944">
      <w:pPr>
        <w:tabs>
          <w:tab w:val="left" w:pos="1134"/>
        </w:tabs>
        <w:ind w:firstLine="709"/>
        <w:contextualSpacing/>
        <w:jc w:val="both"/>
        <w:rPr>
          <w:b/>
          <w:i/>
          <w:sz w:val="28"/>
          <w:szCs w:val="28"/>
          <w:lang w:val="en-US"/>
        </w:rPr>
      </w:pPr>
      <w:r w:rsidRPr="00C06944">
        <w:rPr>
          <w:sz w:val="28"/>
          <w:szCs w:val="28"/>
          <w:lang w:val="en"/>
        </w:rPr>
        <w:t>Office No. 813, The Capital Building, Bandra Kurla Complex, Bandra East, Mumbai 400051, Maharashtra, India,</w:t>
      </w:r>
      <w:r w:rsidRPr="00C06944">
        <w:rPr>
          <w:sz w:val="28"/>
          <w:szCs w:val="28"/>
          <w:lang w:val="en-US"/>
        </w:rPr>
        <w:t xml:space="preserve"> no later than </w:t>
      </w:r>
      <w:r w:rsidR="000A16EE">
        <w:rPr>
          <w:bCs/>
          <w:spacing w:val="-6"/>
          <w:sz w:val="28"/>
          <w:szCs w:val="28"/>
          <w:lang w:val="en-US"/>
        </w:rPr>
        <w:t>December 03</w:t>
      </w:r>
      <w:r w:rsidRPr="00C06944">
        <w:rPr>
          <w:bCs/>
          <w:spacing w:val="-6"/>
          <w:sz w:val="28"/>
          <w:szCs w:val="28"/>
          <w:lang w:val="en-US"/>
        </w:rPr>
        <w:t>, 2021.</w:t>
      </w:r>
    </w:p>
    <w:p w:rsidR="00C06944" w:rsidRPr="00AB5A19" w:rsidRDefault="00C06944" w:rsidP="00AB5A19">
      <w:pPr>
        <w:tabs>
          <w:tab w:val="left" w:pos="1134"/>
        </w:tabs>
        <w:ind w:firstLine="709"/>
        <w:contextualSpacing/>
        <w:jc w:val="both"/>
        <w:rPr>
          <w:sz w:val="28"/>
          <w:szCs w:val="28"/>
          <w:lang w:val="en-US"/>
        </w:rPr>
      </w:pPr>
    </w:p>
    <w:p w:rsidR="006447EB" w:rsidRDefault="006447EB" w:rsidP="006447EB">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D54B44" w:rsidRDefault="000B0A36">
      <w:pPr>
        <w:tabs>
          <w:tab w:val="left" w:pos="1134"/>
        </w:tabs>
        <w:ind w:firstLine="709"/>
        <w:contextualSpacing/>
        <w:jc w:val="both"/>
        <w:rPr>
          <w:sz w:val="28"/>
          <w:lang w:val="en-US"/>
        </w:rPr>
      </w:pPr>
      <w:r>
        <w:rPr>
          <w:sz w:val="28"/>
          <w:lang w:val="en-US"/>
        </w:rPr>
        <w:t xml:space="preserve">when carrying out procurement any actions (lack of action) of the customer, the Procurement Organizer, the Procurement Committee, shall be appealed to the CAC (Central </w:t>
      </w:r>
      <w:r>
        <w:rPr>
          <w:sz w:val="28"/>
          <w:lang w:val="en-US"/>
        </w:rPr>
        <w:lastRenderedPageBreak/>
        <w:t>Arbitration Committee), AC (Arbitration Committee), the antimonopoly authority or in court; in this case the deadline for the contract conclusion shall be extended for a number of days of the delay;</w:t>
      </w:r>
    </w:p>
    <w:p w:rsidR="00D54B44" w:rsidRDefault="000B0A36">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54B44" w:rsidRDefault="000B0A36">
      <w:pPr>
        <w:tabs>
          <w:tab w:val="left" w:pos="1134"/>
        </w:tabs>
        <w:ind w:firstLine="709"/>
        <w:contextualSpacing/>
        <w:jc w:val="both"/>
        <w:rPr>
          <w:sz w:val="28"/>
          <w:szCs w:val="28"/>
          <w:lang w:val="en-US"/>
        </w:rPr>
      </w:pPr>
      <w:r>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54B44" w:rsidRDefault="00D54B44">
      <w:pPr>
        <w:tabs>
          <w:tab w:val="left" w:pos="1134"/>
        </w:tabs>
        <w:ind w:firstLine="709"/>
        <w:contextualSpacing/>
        <w:jc w:val="both"/>
        <w:rPr>
          <w:sz w:val="28"/>
          <w:lang w:val="en-US"/>
        </w:rPr>
      </w:pPr>
    </w:p>
    <w:p w:rsidR="00D54B44" w:rsidRDefault="000B0A3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Pr="00426B46">
        <w:rPr>
          <w:sz w:val="28"/>
          <w:szCs w:val="28"/>
          <w:lang w:val="en-US"/>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D54B44" w:rsidRDefault="000B0A36">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D54B44" w:rsidRDefault="000B0A3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D54B44" w:rsidRDefault="00D54B44">
      <w:pPr>
        <w:tabs>
          <w:tab w:val="left" w:pos="1134"/>
        </w:tabs>
        <w:ind w:left="709"/>
        <w:contextualSpacing/>
        <w:jc w:val="both"/>
        <w:rPr>
          <w:spacing w:val="-6"/>
          <w:sz w:val="32"/>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not required. </w:t>
      </w:r>
    </w:p>
    <w:p w:rsidR="00D54B44" w:rsidRDefault="00D54B44">
      <w:pPr>
        <w:tabs>
          <w:tab w:val="left" w:pos="1134"/>
        </w:tabs>
        <w:ind w:left="709"/>
        <w:contextualSpacing/>
        <w:jc w:val="both"/>
        <w:rPr>
          <w:rFonts w:eastAsia="Calibri"/>
          <w:spacing w:val="-6"/>
          <w:sz w:val="28"/>
          <w:szCs w:val="28"/>
          <w:lang w:val="en-US" w:eastAsia="en-US"/>
        </w:rPr>
      </w:pPr>
    </w:p>
    <w:p w:rsidR="00D54B44" w:rsidRDefault="000B0A36">
      <w:pPr>
        <w:numPr>
          <w:ilvl w:val="0"/>
          <w:numId w:val="16"/>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D54B44" w:rsidRDefault="00D54B44">
      <w:pPr>
        <w:tabs>
          <w:tab w:val="left" w:pos="0"/>
          <w:tab w:val="left" w:pos="1134"/>
        </w:tabs>
        <w:ind w:left="709"/>
        <w:contextualSpacing/>
        <w:jc w:val="both"/>
        <w:rPr>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programmes that have rendered purchasing the respective goods/works/services unnecessary;</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authorised supervisory authority;</w:t>
      </w:r>
    </w:p>
    <w:p w:rsidR="00D54B44" w:rsidRDefault="000B0A36">
      <w:pPr>
        <w:pStyle w:val="afff"/>
        <w:numPr>
          <w:ilvl w:val="0"/>
          <w:numId w:val="20"/>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D54B44" w:rsidRDefault="00D54B44">
      <w:pPr>
        <w:pStyle w:val="afff"/>
        <w:tabs>
          <w:tab w:val="left" w:pos="1134"/>
        </w:tabs>
        <w:ind w:left="709"/>
        <w:jc w:val="both"/>
        <w:rPr>
          <w:rFonts w:ascii="Times New Roman" w:hAnsi="Times New Roman"/>
          <w:sz w:val="28"/>
          <w:szCs w:val="28"/>
          <w:lang w:val="en-US"/>
        </w:rPr>
      </w:pPr>
    </w:p>
    <w:p w:rsidR="00D54B44" w:rsidRDefault="000B0A36">
      <w:pPr>
        <w:pStyle w:val="afff"/>
        <w:numPr>
          <w:ilvl w:val="0"/>
          <w:numId w:val="16"/>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 xml:space="preserve">The name, e-mail address of the arbitration committee to which any actions (lack of action) of the customer, Procurement Organizer, Procurement Committee may be appealed:  </w:t>
      </w:r>
    </w:p>
    <w:p w:rsidR="00D54B44" w:rsidRDefault="000B0A36" w:rsidP="000E0C32">
      <w:pPr>
        <w:pStyle w:val="afff"/>
        <w:tabs>
          <w:tab w:val="left" w:pos="0"/>
          <w:tab w:val="left" w:pos="1134"/>
        </w:tabs>
        <w:spacing w:after="0" w:line="240" w:lineRule="auto"/>
        <w:ind w:left="0" w:firstLine="709"/>
        <w:jc w:val="both"/>
        <w:rPr>
          <w:lang w:val="en-US"/>
        </w:rPr>
      </w:pPr>
      <w:r>
        <w:rPr>
          <w:rFonts w:ascii="Times New Roman" w:hAnsi="Times New Roman"/>
          <w:sz w:val="28"/>
          <w:szCs w:val="28"/>
          <w:lang w:val="en-US"/>
        </w:rPr>
        <w:t>Rosatom State Corporation’s Central Arbitration Committee (</w:t>
      </w:r>
      <w:r w:rsidR="00435A82">
        <w:rPr>
          <w:rFonts w:ascii="Times New Roman" w:hAnsi="Times New Roman"/>
          <w:sz w:val="28"/>
          <w:szCs w:val="28"/>
          <w:lang w:val="en-US"/>
        </w:rPr>
        <w:t>CAC) -</w:t>
      </w:r>
      <w:r w:rsidR="000E106C">
        <w:rPr>
          <w:rFonts w:ascii="Times New Roman" w:hAnsi="Times New Roman"/>
          <w:sz w:val="28"/>
          <w:szCs w:val="28"/>
          <w:lang w:val="en-US"/>
        </w:rPr>
        <w:t xml:space="preserve"> </w:t>
      </w:r>
      <w:r w:rsidR="000E106C" w:rsidRPr="000E106C">
        <w:rPr>
          <w:rFonts w:ascii="Times New Roman" w:hAnsi="Times New Roman"/>
          <w:sz w:val="28"/>
          <w:szCs w:val="28"/>
          <w:lang w:val="en-US"/>
        </w:rPr>
        <w:t>arbitration@rosatom.ru</w:t>
      </w:r>
    </w:p>
    <w:sectPr w:rsidR="00D54B44" w:rsidSect="000E0C32">
      <w:headerReference w:type="default" r:id="rId11"/>
      <w:footerReference w:type="default" r:id="rId12"/>
      <w:pgSz w:w="11907" w:h="16840" w:code="9"/>
      <w:pgMar w:top="1134" w:right="284" w:bottom="993" w:left="851" w:header="567"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F61FF" w16cex:dateUtc="2020-06-25T20:48:00Z"/>
  <w16cex:commentExtensible w16cex:durableId="229F62BE" w16cex:dateUtc="2020-06-25T2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6E6AB1" w16cid:durableId="229F5FF4"/>
  <w16cid:commentId w16cid:paraId="78FD5E5C" w16cid:durableId="229F61FF"/>
  <w16cid:commentId w16cid:paraId="6FFFEB81" w16cid:durableId="229F5FF5"/>
  <w16cid:commentId w16cid:paraId="47FAA096" w16cid:durableId="229F5FF6"/>
  <w16cid:commentId w16cid:paraId="74EF638B" w16cid:durableId="229F5FF7"/>
  <w16cid:commentId w16cid:paraId="095DB2A4" w16cid:durableId="229F62B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316" w:rsidRDefault="00A77316">
      <w:r>
        <w:separator/>
      </w:r>
    </w:p>
  </w:endnote>
  <w:endnote w:type="continuationSeparator" w:id="0">
    <w:p w:rsidR="00A77316" w:rsidRDefault="00A7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EE" w:rsidRDefault="000A16EE">
    <w:pPr>
      <w:pStyle w:val="a9"/>
      <w:jc w:val="center"/>
      <w:rPr>
        <w:lang w:val="en-US"/>
      </w:rPr>
    </w:pPr>
  </w:p>
  <w:p w:rsidR="000A16EE" w:rsidRDefault="00A77316">
    <w:pPr>
      <w:pStyle w:val="a9"/>
      <w:jc w:val="center"/>
    </w:pPr>
    <w:sdt>
      <w:sdtPr>
        <w:id w:val="1719010837"/>
        <w:docPartObj>
          <w:docPartGallery w:val="Page Numbers (Bottom of Page)"/>
          <w:docPartUnique/>
        </w:docPartObj>
      </w:sdtPr>
      <w:sdtEndPr/>
      <w:sdtContent>
        <w:r w:rsidR="000A16EE">
          <w:fldChar w:fldCharType="begin"/>
        </w:r>
        <w:r w:rsidR="000A16EE">
          <w:rPr>
            <w:rFonts w:ascii="Times New Roman" w:hAnsi="Times New Roman" w:cs="Times New Roman"/>
            <w:sz w:val="24"/>
          </w:rPr>
          <w:instrText>PAGE   \* MERGEFORMAT</w:instrText>
        </w:r>
        <w:r w:rsidR="000A16EE">
          <w:fldChar w:fldCharType="separate"/>
        </w:r>
        <w:r w:rsidR="000E0C32">
          <w:rPr>
            <w:rFonts w:ascii="Times New Roman" w:hAnsi="Times New Roman" w:cs="Times New Roman"/>
            <w:noProof/>
            <w:sz w:val="24"/>
          </w:rPr>
          <w:t>1</w:t>
        </w:r>
        <w:r w:rsidR="000A16EE">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316" w:rsidRDefault="00A77316">
      <w:r>
        <w:separator/>
      </w:r>
    </w:p>
  </w:footnote>
  <w:footnote w:type="continuationSeparator" w:id="0">
    <w:p w:rsidR="00A77316" w:rsidRDefault="00A773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6EE" w:rsidRDefault="000A16EE">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63F4D1D"/>
    <w:multiLevelType w:val="hybridMultilevel"/>
    <w:tmpl w:val="397A7DEC"/>
    <w:lvl w:ilvl="0" w:tplc="AC5CC296">
      <w:start w:val="1"/>
      <w:numFmt w:val="decimal"/>
      <w:lvlText w:val="%1)"/>
      <w:lvlJc w:val="left"/>
      <w:pPr>
        <w:ind w:left="720" w:hanging="360"/>
      </w:pPr>
      <w:rPr>
        <w:rFonts w:eastAsia="Arial Unicode M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7"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10"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1"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2"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5"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3"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1D4673"/>
    <w:multiLevelType w:val="hybridMultilevel"/>
    <w:tmpl w:val="00D2F980"/>
    <w:lvl w:ilvl="0" w:tplc="DC36C16C">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9301A3"/>
    <w:multiLevelType w:val="hybridMultilevel"/>
    <w:tmpl w:val="AC5275C0"/>
    <w:lvl w:ilvl="0" w:tplc="C3D696FA">
      <w:start w:val="1"/>
      <w:numFmt w:val="decimal"/>
      <w:lvlText w:val="2.%1)"/>
      <w:lvlJc w:val="left"/>
      <w:pPr>
        <w:ind w:left="720" w:hanging="360"/>
      </w:pPr>
      <w:rPr>
        <w:rFonts w:ascii="Times New Roman" w:hAnsi="Times New Roman" w:cs="Times New Roman"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8B1EEB"/>
    <w:multiLevelType w:val="hybridMultilevel"/>
    <w:tmpl w:val="A79A2D68"/>
    <w:lvl w:ilvl="0" w:tplc="FFFFFFFF">
      <w:start w:val="1"/>
      <w:numFmt w:val="bullet"/>
      <w:lvlText w:val="­"/>
      <w:lvlJc w:val="left"/>
      <w:pPr>
        <w:ind w:left="720" w:hanging="360"/>
      </w:pPr>
      <w:rPr>
        <w:rFonts w:ascii="Arial (WT)" w:hAnsi="Arial (W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8"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0"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1"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3"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4"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1"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2"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508D0437"/>
    <w:multiLevelType w:val="hybridMultilevel"/>
    <w:tmpl w:val="D3760DA2"/>
    <w:lvl w:ilvl="0" w:tplc="6A0CDC7E">
      <w:start w:val="1"/>
      <w:numFmt w:val="decimal"/>
      <w:lvlText w:val="%1)"/>
      <w:lvlJc w:val="left"/>
      <w:pPr>
        <w:ind w:left="5180"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4"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6"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8"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9"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0"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1"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2"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3"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4"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5"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6"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7"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8"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0"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7"/>
  </w:num>
  <w:num w:numId="2">
    <w:abstractNumId w:val="48"/>
  </w:num>
  <w:num w:numId="3">
    <w:abstractNumId w:val="44"/>
  </w:num>
  <w:num w:numId="4">
    <w:abstractNumId w:val="1"/>
  </w:num>
  <w:num w:numId="5">
    <w:abstractNumId w:val="0"/>
  </w:num>
  <w:num w:numId="6">
    <w:abstractNumId w:val="42"/>
  </w:num>
  <w:num w:numId="7">
    <w:abstractNumId w:val="39"/>
  </w:num>
  <w:num w:numId="8">
    <w:abstractNumId w:val="3"/>
  </w:num>
  <w:num w:numId="9">
    <w:abstractNumId w:val="29"/>
  </w:num>
  <w:num w:numId="10">
    <w:abstractNumId w:val="2"/>
  </w:num>
  <w:num w:numId="11">
    <w:abstractNumId w:val="34"/>
  </w:num>
  <w:num w:numId="12">
    <w:abstractNumId w:val="55"/>
  </w:num>
  <w:num w:numId="13">
    <w:abstractNumId w:val="47"/>
  </w:num>
  <w:num w:numId="14">
    <w:abstractNumId w:val="33"/>
  </w:num>
  <w:num w:numId="15">
    <w:abstractNumId w:val="20"/>
  </w:num>
  <w:num w:numId="16">
    <w:abstractNumId w:val="43"/>
  </w:num>
  <w:num w:numId="17">
    <w:abstractNumId w:val="52"/>
  </w:num>
  <w:num w:numId="18">
    <w:abstractNumId w:val="30"/>
  </w:num>
  <w:num w:numId="19">
    <w:abstractNumId w:val="10"/>
  </w:num>
  <w:num w:numId="20">
    <w:abstractNumId w:val="58"/>
  </w:num>
  <w:num w:numId="21">
    <w:abstractNumId w:val="54"/>
  </w:num>
  <w:num w:numId="22">
    <w:abstractNumId w:val="13"/>
  </w:num>
  <w:num w:numId="23">
    <w:abstractNumId w:val="37"/>
  </w:num>
  <w:num w:numId="24">
    <w:abstractNumId w:val="36"/>
  </w:num>
  <w:num w:numId="25">
    <w:abstractNumId w:val="17"/>
  </w:num>
  <w:num w:numId="26">
    <w:abstractNumId w:val="23"/>
  </w:num>
  <w:num w:numId="27">
    <w:abstractNumId w:val="15"/>
  </w:num>
  <w:num w:numId="28">
    <w:abstractNumId w:val="12"/>
  </w:num>
  <w:num w:numId="29">
    <w:abstractNumId w:val="7"/>
  </w:num>
  <w:num w:numId="30">
    <w:abstractNumId w:val="24"/>
  </w:num>
  <w:num w:numId="31">
    <w:abstractNumId w:val="21"/>
  </w:num>
  <w:num w:numId="32">
    <w:abstractNumId w:val="59"/>
  </w:num>
  <w:num w:numId="33">
    <w:abstractNumId w:val="60"/>
  </w:num>
  <w:num w:numId="34">
    <w:abstractNumId w:val="31"/>
  </w:num>
  <w:num w:numId="35">
    <w:abstractNumId w:val="56"/>
  </w:num>
  <w:num w:numId="36">
    <w:abstractNumId w:val="38"/>
  </w:num>
  <w:num w:numId="37">
    <w:abstractNumId w:val="6"/>
  </w:num>
  <w:num w:numId="38">
    <w:abstractNumId w:val="50"/>
  </w:num>
  <w:num w:numId="39">
    <w:abstractNumId w:val="28"/>
  </w:num>
  <w:num w:numId="40">
    <w:abstractNumId w:val="53"/>
  </w:num>
  <w:num w:numId="41">
    <w:abstractNumId w:val="19"/>
  </w:num>
  <w:num w:numId="42">
    <w:abstractNumId w:val="14"/>
  </w:num>
  <w:num w:numId="43">
    <w:abstractNumId w:val="9"/>
  </w:num>
  <w:num w:numId="44">
    <w:abstractNumId w:val="22"/>
  </w:num>
  <w:num w:numId="45">
    <w:abstractNumId w:val="41"/>
  </w:num>
  <w:num w:numId="46">
    <w:abstractNumId w:val="40"/>
  </w:num>
  <w:num w:numId="47">
    <w:abstractNumId w:val="45"/>
  </w:num>
  <w:num w:numId="48">
    <w:abstractNumId w:val="16"/>
  </w:num>
  <w:num w:numId="49">
    <w:abstractNumId w:val="27"/>
  </w:num>
  <w:num w:numId="50">
    <w:abstractNumId w:val="51"/>
  </w:num>
  <w:num w:numId="51">
    <w:abstractNumId w:val="18"/>
  </w:num>
  <w:num w:numId="52">
    <w:abstractNumId w:val="5"/>
  </w:num>
  <w:num w:numId="53">
    <w:abstractNumId w:val="11"/>
  </w:num>
  <w:num w:numId="54">
    <w:abstractNumId w:val="35"/>
  </w:num>
  <w:num w:numId="55">
    <w:abstractNumId w:val="32"/>
  </w:num>
  <w:num w:numId="56">
    <w:abstractNumId w:val="8"/>
  </w:num>
  <w:num w:numId="57">
    <w:abstractNumId w:val="46"/>
  </w:num>
  <w:num w:numId="58">
    <w:abstractNumId w:val="4"/>
  </w:num>
  <w:num w:numId="59">
    <w:abstractNumId w:val="25"/>
  </w:num>
  <w:num w:numId="60">
    <w:abstractNumId w:val="26"/>
  </w:num>
  <w:num w:numId="61">
    <w:abstractNumId w:val="49"/>
  </w:num>
  <w:num w:numId="62">
    <w:abstractNumId w:val="42"/>
  </w:num>
  <w:num w:numId="63">
    <w:abstractNumId w:val="42"/>
  </w:num>
  <w:num w:numId="64">
    <w:abstractNumId w:val="42"/>
  </w:num>
  <w:num w:numId="65">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44"/>
    <w:rsid w:val="000508F8"/>
    <w:rsid w:val="00055B3F"/>
    <w:rsid w:val="000A16EE"/>
    <w:rsid w:val="000B0A36"/>
    <w:rsid w:val="000D6EF9"/>
    <w:rsid w:val="000E0C32"/>
    <w:rsid w:val="000E106C"/>
    <w:rsid w:val="001039A1"/>
    <w:rsid w:val="0010743E"/>
    <w:rsid w:val="0011375F"/>
    <w:rsid w:val="001174FB"/>
    <w:rsid w:val="00156682"/>
    <w:rsid w:val="00161D55"/>
    <w:rsid w:val="00167005"/>
    <w:rsid w:val="00185D49"/>
    <w:rsid w:val="001A4F6A"/>
    <w:rsid w:val="001B6F5E"/>
    <w:rsid w:val="002B0CD6"/>
    <w:rsid w:val="002E073D"/>
    <w:rsid w:val="002F5699"/>
    <w:rsid w:val="00325DFA"/>
    <w:rsid w:val="003703DB"/>
    <w:rsid w:val="00426B46"/>
    <w:rsid w:val="00435A82"/>
    <w:rsid w:val="00441CFC"/>
    <w:rsid w:val="00481ED7"/>
    <w:rsid w:val="00487D30"/>
    <w:rsid w:val="004D0C2E"/>
    <w:rsid w:val="0050505D"/>
    <w:rsid w:val="00582326"/>
    <w:rsid w:val="005B7F07"/>
    <w:rsid w:val="005C2868"/>
    <w:rsid w:val="00622E12"/>
    <w:rsid w:val="006447EB"/>
    <w:rsid w:val="00645E59"/>
    <w:rsid w:val="00674E3C"/>
    <w:rsid w:val="00680BA1"/>
    <w:rsid w:val="00684AA5"/>
    <w:rsid w:val="0073160A"/>
    <w:rsid w:val="0085659F"/>
    <w:rsid w:val="00864605"/>
    <w:rsid w:val="008A0A52"/>
    <w:rsid w:val="00933FA0"/>
    <w:rsid w:val="00934C04"/>
    <w:rsid w:val="009952E8"/>
    <w:rsid w:val="00A62844"/>
    <w:rsid w:val="00A77316"/>
    <w:rsid w:val="00A96C50"/>
    <w:rsid w:val="00AB5A19"/>
    <w:rsid w:val="00B12AD7"/>
    <w:rsid w:val="00B3718B"/>
    <w:rsid w:val="00B56572"/>
    <w:rsid w:val="00BC7D5B"/>
    <w:rsid w:val="00BE41F3"/>
    <w:rsid w:val="00BF2B31"/>
    <w:rsid w:val="00C06944"/>
    <w:rsid w:val="00C419EB"/>
    <w:rsid w:val="00C709C8"/>
    <w:rsid w:val="00CB24DA"/>
    <w:rsid w:val="00CE150A"/>
    <w:rsid w:val="00CF314F"/>
    <w:rsid w:val="00D11193"/>
    <w:rsid w:val="00D13527"/>
    <w:rsid w:val="00D16EF2"/>
    <w:rsid w:val="00D47425"/>
    <w:rsid w:val="00D54B44"/>
    <w:rsid w:val="00D67CF9"/>
    <w:rsid w:val="00D76492"/>
    <w:rsid w:val="00D9186B"/>
    <w:rsid w:val="00DE5150"/>
    <w:rsid w:val="00E07643"/>
    <w:rsid w:val="00E10F0F"/>
    <w:rsid w:val="00E12161"/>
    <w:rsid w:val="00EE390F"/>
    <w:rsid w:val="00EE5E27"/>
    <w:rsid w:val="00FC0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2F9BF"/>
  <w15:docId w15:val="{9C685D9E-2BF7-4A50-A847-BED4A94C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F2B31"/>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BF2B31"/>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BF2B31"/>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BF2B31"/>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BF2B31"/>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BF2B31"/>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BF2B31"/>
    <w:pPr>
      <w:spacing w:before="240" w:after="60"/>
      <w:outlineLvl w:val="5"/>
    </w:pPr>
    <w:rPr>
      <w:b/>
      <w:bCs/>
      <w:sz w:val="22"/>
      <w:szCs w:val="22"/>
    </w:rPr>
  </w:style>
  <w:style w:type="paragraph" w:styleId="7">
    <w:name w:val="heading 7"/>
    <w:basedOn w:val="a3"/>
    <w:next w:val="a3"/>
    <w:qFormat/>
    <w:rsid w:val="00BF2B31"/>
    <w:pPr>
      <w:tabs>
        <w:tab w:val="num" w:pos="3469"/>
      </w:tabs>
      <w:spacing w:before="240" w:after="60"/>
      <w:ind w:left="3469" w:hanging="1296"/>
      <w:outlineLvl w:val="6"/>
    </w:pPr>
  </w:style>
  <w:style w:type="paragraph" w:styleId="8">
    <w:name w:val="heading 8"/>
    <w:basedOn w:val="a3"/>
    <w:next w:val="a3"/>
    <w:qFormat/>
    <w:rsid w:val="00BF2B31"/>
    <w:pPr>
      <w:tabs>
        <w:tab w:val="num" w:pos="3613"/>
      </w:tabs>
      <w:spacing w:before="240" w:after="60"/>
      <w:ind w:left="3613" w:hanging="1440"/>
      <w:outlineLvl w:val="7"/>
    </w:pPr>
    <w:rPr>
      <w:i/>
      <w:iCs/>
    </w:rPr>
  </w:style>
  <w:style w:type="paragraph" w:styleId="9">
    <w:name w:val="heading 9"/>
    <w:basedOn w:val="a3"/>
    <w:next w:val="a3"/>
    <w:qFormat/>
    <w:rsid w:val="00BF2B31"/>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BF2B31"/>
    <w:pPr>
      <w:tabs>
        <w:tab w:val="center" w:pos="4153"/>
        <w:tab w:val="right" w:pos="8306"/>
      </w:tabs>
    </w:pPr>
    <w:rPr>
      <w:rFonts w:ascii="Courier New" w:hAnsi="Courier New" w:cs="Courier New"/>
      <w:sz w:val="20"/>
      <w:szCs w:val="20"/>
    </w:rPr>
  </w:style>
  <w:style w:type="paragraph" w:styleId="a9">
    <w:name w:val="footer"/>
    <w:basedOn w:val="a3"/>
    <w:uiPriority w:val="99"/>
    <w:rsid w:val="00BF2B31"/>
    <w:pPr>
      <w:tabs>
        <w:tab w:val="center" w:pos="4153"/>
        <w:tab w:val="right" w:pos="8306"/>
      </w:tabs>
    </w:pPr>
    <w:rPr>
      <w:rFonts w:ascii="Courier New" w:hAnsi="Courier New" w:cs="Courier New"/>
      <w:sz w:val="20"/>
      <w:szCs w:val="20"/>
    </w:rPr>
  </w:style>
  <w:style w:type="paragraph" w:customStyle="1" w:styleId="ConsNormal">
    <w:name w:val="ConsNormal"/>
    <w:rsid w:val="00BF2B31"/>
    <w:pPr>
      <w:autoSpaceDE w:val="0"/>
      <w:autoSpaceDN w:val="0"/>
      <w:adjustRightInd w:val="0"/>
      <w:ind w:right="19772" w:firstLine="720"/>
    </w:pPr>
    <w:rPr>
      <w:rFonts w:ascii="Arial" w:hAnsi="Arial" w:cs="Arial"/>
    </w:rPr>
  </w:style>
  <w:style w:type="paragraph" w:styleId="aa">
    <w:name w:val="Body Text Indent"/>
    <w:basedOn w:val="a3"/>
    <w:link w:val="ab"/>
    <w:semiHidden/>
    <w:rsid w:val="00BF2B31"/>
    <w:pPr>
      <w:ind w:firstLine="720"/>
      <w:jc w:val="both"/>
    </w:pPr>
    <w:rPr>
      <w:color w:val="000000"/>
    </w:rPr>
  </w:style>
  <w:style w:type="paragraph" w:customStyle="1" w:styleId="ConsTitle">
    <w:name w:val="ConsTitle"/>
    <w:rsid w:val="00BF2B31"/>
    <w:pPr>
      <w:autoSpaceDE w:val="0"/>
      <w:autoSpaceDN w:val="0"/>
      <w:adjustRightInd w:val="0"/>
      <w:ind w:right="19772"/>
    </w:pPr>
    <w:rPr>
      <w:rFonts w:ascii="Arial" w:hAnsi="Arial" w:cs="Arial"/>
      <w:b/>
      <w:bCs/>
      <w:sz w:val="14"/>
      <w:szCs w:val="14"/>
    </w:rPr>
  </w:style>
  <w:style w:type="paragraph" w:customStyle="1" w:styleId="13">
    <w:name w:val="Обычный1"/>
    <w:rsid w:val="00BF2B31"/>
  </w:style>
  <w:style w:type="character" w:styleId="ac">
    <w:name w:val="page number"/>
    <w:basedOn w:val="a4"/>
    <w:semiHidden/>
    <w:rsid w:val="00BF2B31"/>
  </w:style>
  <w:style w:type="character" w:styleId="ad">
    <w:name w:val="annotation reference"/>
    <w:uiPriority w:val="99"/>
    <w:semiHidden/>
    <w:rsid w:val="00BF2B31"/>
    <w:rPr>
      <w:sz w:val="16"/>
      <w:szCs w:val="16"/>
    </w:rPr>
  </w:style>
  <w:style w:type="paragraph" w:styleId="ae">
    <w:name w:val="annotation text"/>
    <w:basedOn w:val="a3"/>
    <w:semiHidden/>
    <w:rsid w:val="00BF2B31"/>
    <w:rPr>
      <w:sz w:val="20"/>
      <w:szCs w:val="20"/>
    </w:rPr>
  </w:style>
  <w:style w:type="character" w:customStyle="1" w:styleId="af">
    <w:name w:val="Текст примечания Знак"/>
    <w:basedOn w:val="a4"/>
    <w:rsid w:val="00BF2B31"/>
  </w:style>
  <w:style w:type="paragraph" w:styleId="af0">
    <w:name w:val="annotation subject"/>
    <w:basedOn w:val="ae"/>
    <w:next w:val="ae"/>
    <w:rsid w:val="00BF2B31"/>
    <w:rPr>
      <w:b/>
      <w:bCs/>
    </w:rPr>
  </w:style>
  <w:style w:type="character" w:customStyle="1" w:styleId="af1">
    <w:name w:val="Тема примечания Знак"/>
    <w:rsid w:val="00BF2B31"/>
    <w:rPr>
      <w:b/>
      <w:bCs/>
    </w:rPr>
  </w:style>
  <w:style w:type="paragraph" w:styleId="af2">
    <w:name w:val="Balloon Text"/>
    <w:basedOn w:val="a3"/>
    <w:rsid w:val="00BF2B31"/>
    <w:rPr>
      <w:rFonts w:ascii="Tahoma" w:hAnsi="Tahoma" w:cs="Tahoma"/>
      <w:sz w:val="16"/>
      <w:szCs w:val="16"/>
    </w:rPr>
  </w:style>
  <w:style w:type="character" w:customStyle="1" w:styleId="af3">
    <w:name w:val="Текст выноски Знак"/>
    <w:rsid w:val="00BF2B31"/>
    <w:rPr>
      <w:rFonts w:ascii="Tahoma" w:hAnsi="Tahoma" w:cs="Tahoma"/>
      <w:sz w:val="16"/>
      <w:szCs w:val="16"/>
    </w:rPr>
  </w:style>
  <w:style w:type="paragraph" w:styleId="23">
    <w:name w:val="Body Text Indent 2"/>
    <w:basedOn w:val="a3"/>
    <w:rsid w:val="00BF2B31"/>
    <w:pPr>
      <w:ind w:firstLine="720"/>
      <w:jc w:val="both"/>
    </w:pPr>
  </w:style>
  <w:style w:type="paragraph" w:styleId="33">
    <w:name w:val="Body Text Indent 3"/>
    <w:basedOn w:val="a3"/>
    <w:link w:val="34"/>
    <w:semiHidden/>
    <w:rsid w:val="00BF2B31"/>
    <w:pPr>
      <w:ind w:firstLine="720"/>
      <w:jc w:val="both"/>
    </w:pPr>
    <w:rPr>
      <w:color w:val="0000FF"/>
      <w:u w:val="single"/>
    </w:rPr>
  </w:style>
  <w:style w:type="character" w:customStyle="1" w:styleId="labelheaderlevel21">
    <w:name w:val="label_header_level_21"/>
    <w:rsid w:val="00BF2B3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rsid w:val="00BF2B31"/>
    <w:pPr>
      <w:spacing w:before="100" w:beforeAutospacing="1" w:after="100" w:afterAutospacing="1"/>
    </w:pPr>
  </w:style>
  <w:style w:type="paragraph" w:styleId="24">
    <w:name w:val="List 2"/>
    <w:basedOn w:val="a3"/>
    <w:semiHidden/>
    <w:rsid w:val="00BF2B31"/>
    <w:pPr>
      <w:ind w:left="566" w:hanging="283"/>
    </w:pPr>
  </w:style>
  <w:style w:type="paragraph" w:customStyle="1" w:styleId="af6">
    <w:name w:val="Знак"/>
    <w:basedOn w:val="a3"/>
    <w:rsid w:val="00BF2B31"/>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BF2B31"/>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BF2B31"/>
    <w:pPr>
      <w:keepNext/>
      <w:jc w:val="center"/>
    </w:pPr>
    <w:rPr>
      <w:snapToGrid w:val="0"/>
      <w:szCs w:val="20"/>
    </w:rPr>
  </w:style>
  <w:style w:type="paragraph" w:styleId="25">
    <w:name w:val="Body Text 2"/>
    <w:basedOn w:val="a3"/>
    <w:link w:val="26"/>
    <w:semiHidden/>
    <w:rsid w:val="00BF2B31"/>
    <w:pPr>
      <w:spacing w:after="120" w:line="480" w:lineRule="auto"/>
    </w:pPr>
  </w:style>
  <w:style w:type="paragraph" w:styleId="35">
    <w:name w:val="Body Text 3"/>
    <w:basedOn w:val="a3"/>
    <w:link w:val="36"/>
    <w:semiHidden/>
    <w:rsid w:val="00BF2B31"/>
    <w:pPr>
      <w:spacing w:after="120"/>
    </w:pPr>
    <w:rPr>
      <w:sz w:val="16"/>
      <w:szCs w:val="16"/>
    </w:rPr>
  </w:style>
  <w:style w:type="paragraph" w:customStyle="1" w:styleId="14">
    <w:name w:val="заголовок 1"/>
    <w:basedOn w:val="a3"/>
    <w:next w:val="a3"/>
    <w:rsid w:val="00BF2B31"/>
    <w:pPr>
      <w:keepNext/>
      <w:widowControl w:val="0"/>
      <w:jc w:val="center"/>
    </w:pPr>
    <w:rPr>
      <w:b/>
      <w:snapToGrid w:val="0"/>
      <w:sz w:val="22"/>
      <w:szCs w:val="20"/>
    </w:rPr>
  </w:style>
  <w:style w:type="paragraph" w:customStyle="1" w:styleId="27">
    <w:name w:val="çàãîëîâîê 2"/>
    <w:basedOn w:val="a3"/>
    <w:next w:val="a3"/>
    <w:rsid w:val="00BF2B31"/>
    <w:pPr>
      <w:keepNext/>
      <w:jc w:val="both"/>
    </w:pPr>
    <w:rPr>
      <w:szCs w:val="20"/>
      <w:lang w:val="en-GB"/>
    </w:rPr>
  </w:style>
  <w:style w:type="paragraph" w:customStyle="1" w:styleId="af8">
    <w:name w:val="Таблица шапка"/>
    <w:basedOn w:val="a3"/>
    <w:rsid w:val="00BF2B31"/>
    <w:pPr>
      <w:keepNext/>
      <w:spacing w:before="40" w:after="40"/>
      <w:ind w:left="57" w:right="57"/>
    </w:pPr>
    <w:rPr>
      <w:snapToGrid w:val="0"/>
      <w:sz w:val="22"/>
      <w:szCs w:val="20"/>
    </w:rPr>
  </w:style>
  <w:style w:type="paragraph" w:customStyle="1" w:styleId="af9">
    <w:name w:val="Таблица текст"/>
    <w:basedOn w:val="a3"/>
    <w:rsid w:val="00BF2B31"/>
    <w:pPr>
      <w:spacing w:before="40" w:after="40"/>
      <w:ind w:left="57" w:right="57"/>
    </w:pPr>
    <w:rPr>
      <w:snapToGrid w:val="0"/>
      <w:szCs w:val="20"/>
    </w:rPr>
  </w:style>
  <w:style w:type="paragraph" w:customStyle="1" w:styleId="a1">
    <w:name w:val="Пункт"/>
    <w:basedOn w:val="a3"/>
    <w:rsid w:val="00BF2B31"/>
    <w:pPr>
      <w:numPr>
        <w:ilvl w:val="2"/>
        <w:numId w:val="6"/>
      </w:numPr>
      <w:spacing w:line="360" w:lineRule="auto"/>
      <w:jc w:val="both"/>
    </w:pPr>
    <w:rPr>
      <w:snapToGrid w:val="0"/>
      <w:sz w:val="28"/>
      <w:szCs w:val="28"/>
    </w:rPr>
  </w:style>
  <w:style w:type="paragraph" w:styleId="HTML">
    <w:name w:val="HTML Preformatted"/>
    <w:basedOn w:val="a3"/>
    <w:semiHidden/>
    <w:rsid w:val="00BF2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BF2B31"/>
    <w:rPr>
      <w:rFonts w:ascii="Courier New" w:hAnsi="Courier New" w:cs="Courier New"/>
    </w:rPr>
  </w:style>
  <w:style w:type="character" w:customStyle="1" w:styleId="afa">
    <w:name w:val="Нижний колонтитул Знак"/>
    <w:uiPriority w:val="99"/>
    <w:rsid w:val="00BF2B31"/>
    <w:rPr>
      <w:rFonts w:ascii="Courier New" w:hAnsi="Courier New" w:cs="Courier New"/>
    </w:rPr>
  </w:style>
  <w:style w:type="character" w:styleId="afb">
    <w:name w:val="Hyperlink"/>
    <w:uiPriority w:val="99"/>
    <w:rsid w:val="00BF2B31"/>
    <w:rPr>
      <w:color w:val="0000FF"/>
      <w:u w:val="single"/>
    </w:rPr>
  </w:style>
  <w:style w:type="paragraph" w:styleId="afc">
    <w:name w:val="Body Text"/>
    <w:basedOn w:val="a3"/>
    <w:semiHidden/>
    <w:rsid w:val="00BF2B31"/>
    <w:pPr>
      <w:spacing w:after="120"/>
    </w:pPr>
  </w:style>
  <w:style w:type="character" w:customStyle="1" w:styleId="afd">
    <w:name w:val="Основной текст Знак"/>
    <w:rsid w:val="00BF2B31"/>
    <w:rPr>
      <w:sz w:val="24"/>
      <w:szCs w:val="24"/>
    </w:rPr>
  </w:style>
  <w:style w:type="paragraph" w:styleId="afe">
    <w:name w:val="footnote text"/>
    <w:basedOn w:val="a3"/>
    <w:semiHidden/>
    <w:rsid w:val="00BF2B31"/>
    <w:pPr>
      <w:spacing w:line="360" w:lineRule="auto"/>
      <w:ind w:firstLine="567"/>
      <w:jc w:val="both"/>
    </w:pPr>
    <w:rPr>
      <w:snapToGrid w:val="0"/>
      <w:szCs w:val="20"/>
    </w:rPr>
  </w:style>
  <w:style w:type="character" w:customStyle="1" w:styleId="aff">
    <w:name w:val="Текст сноски Знак"/>
    <w:rsid w:val="00BF2B31"/>
    <w:rPr>
      <w:snapToGrid w:val="0"/>
      <w:sz w:val="24"/>
    </w:rPr>
  </w:style>
  <w:style w:type="character" w:customStyle="1" w:styleId="28">
    <w:name w:val="Заголовок 2 Знак"/>
    <w:rsid w:val="00BF2B31"/>
    <w:rPr>
      <w:rFonts w:ascii="Arial" w:hAnsi="Arial" w:cs="Arial"/>
      <w:b/>
      <w:bCs/>
      <w:i/>
      <w:iCs/>
      <w:sz w:val="28"/>
      <w:szCs w:val="28"/>
    </w:rPr>
  </w:style>
  <w:style w:type="character" w:customStyle="1" w:styleId="FontStyle15">
    <w:name w:val="Font Style15"/>
    <w:rsid w:val="00BF2B31"/>
    <w:rPr>
      <w:rFonts w:ascii="Times New Roman" w:hAnsi="Times New Roman" w:cs="Times New Roman"/>
      <w:sz w:val="26"/>
      <w:szCs w:val="26"/>
    </w:rPr>
  </w:style>
  <w:style w:type="character" w:customStyle="1" w:styleId="41">
    <w:name w:val="Заголовок 4 Знак"/>
    <w:rsid w:val="00BF2B31"/>
    <w:rPr>
      <w:rFonts w:eastAsia="Arial Unicode MS"/>
      <w:b/>
      <w:bCs/>
      <w:sz w:val="28"/>
      <w:szCs w:val="28"/>
    </w:rPr>
  </w:style>
  <w:style w:type="character" w:customStyle="1" w:styleId="50">
    <w:name w:val="Заголовок 5 Знак"/>
    <w:rsid w:val="00BF2B31"/>
    <w:rPr>
      <w:rFonts w:ascii="Times New Roman CYR" w:eastAsia="Arial Unicode MS" w:hAnsi="Times New Roman CYR"/>
      <w:b/>
      <w:bCs/>
      <w:i/>
      <w:iCs/>
      <w:sz w:val="26"/>
      <w:szCs w:val="26"/>
    </w:rPr>
  </w:style>
  <w:style w:type="character" w:customStyle="1" w:styleId="70">
    <w:name w:val="Заголовок 7 Знак"/>
    <w:rsid w:val="00BF2B31"/>
    <w:rPr>
      <w:sz w:val="24"/>
      <w:szCs w:val="24"/>
    </w:rPr>
  </w:style>
  <w:style w:type="character" w:customStyle="1" w:styleId="80">
    <w:name w:val="Заголовок 8 Знак"/>
    <w:rsid w:val="00BF2B31"/>
    <w:rPr>
      <w:i/>
      <w:iCs/>
      <w:sz w:val="24"/>
      <w:szCs w:val="24"/>
    </w:rPr>
  </w:style>
  <w:style w:type="character" w:customStyle="1" w:styleId="90">
    <w:name w:val="Заголовок 9 Знак"/>
    <w:rsid w:val="00BF2B31"/>
    <w:rPr>
      <w:rFonts w:ascii="Arial" w:hAnsi="Arial" w:cs="Arial"/>
      <w:sz w:val="22"/>
      <w:szCs w:val="22"/>
    </w:rPr>
  </w:style>
  <w:style w:type="paragraph" w:customStyle="1" w:styleId="29">
    <w:name w:val="Уровень2"/>
    <w:basedOn w:val="a3"/>
    <w:rsid w:val="00BF2B31"/>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BF2B31"/>
    <w:pPr>
      <w:tabs>
        <w:tab w:val="clear" w:pos="927"/>
        <w:tab w:val="num" w:pos="360"/>
        <w:tab w:val="num" w:pos="2160"/>
      </w:tabs>
      <w:ind w:left="2160" w:hanging="180"/>
    </w:pPr>
  </w:style>
  <w:style w:type="paragraph" w:customStyle="1" w:styleId="aff0">
    <w:name w:val="Заголовок статьи"/>
    <w:basedOn w:val="a3"/>
    <w:next w:val="a3"/>
    <w:rsid w:val="00BF2B31"/>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BF2B31"/>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BF2B31"/>
    <w:pPr>
      <w:numPr>
        <w:numId w:val="3"/>
      </w:numPr>
      <w:jc w:val="both"/>
    </w:pPr>
  </w:style>
  <w:style w:type="paragraph" w:customStyle="1" w:styleId="38">
    <w:name w:val="Стиль3"/>
    <w:basedOn w:val="23"/>
    <w:rsid w:val="00BF2B31"/>
    <w:pPr>
      <w:widowControl w:val="0"/>
      <w:tabs>
        <w:tab w:val="num" w:pos="1307"/>
      </w:tabs>
      <w:adjustRightInd w:val="0"/>
      <w:ind w:left="1080" w:firstLine="0"/>
      <w:textAlignment w:val="baseline"/>
    </w:pPr>
    <w:rPr>
      <w:szCs w:val="20"/>
    </w:rPr>
  </w:style>
  <w:style w:type="paragraph" w:customStyle="1" w:styleId="1-3">
    <w:name w:val="Текст1-3"/>
    <w:basedOn w:val="a3"/>
    <w:rsid w:val="00BF2B31"/>
    <w:pPr>
      <w:spacing w:after="60" w:line="288" w:lineRule="auto"/>
      <w:jc w:val="both"/>
    </w:pPr>
    <w:rPr>
      <w:szCs w:val="20"/>
    </w:rPr>
  </w:style>
  <w:style w:type="paragraph" w:customStyle="1" w:styleId="aHeader">
    <w:name w:val="a_Header"/>
    <w:basedOn w:val="a3"/>
    <w:rsid w:val="00BF2B31"/>
    <w:pPr>
      <w:tabs>
        <w:tab w:val="left" w:pos="1985"/>
      </w:tabs>
      <w:spacing w:after="60"/>
      <w:jc w:val="center"/>
    </w:pPr>
    <w:rPr>
      <w:rFonts w:ascii="Courier New" w:hAnsi="Courier New"/>
    </w:rPr>
  </w:style>
  <w:style w:type="paragraph" w:styleId="aff1">
    <w:name w:val="Plain Text"/>
    <w:basedOn w:val="a3"/>
    <w:semiHidden/>
    <w:rsid w:val="00BF2B31"/>
    <w:rPr>
      <w:rFonts w:ascii="Courier New" w:hAnsi="Courier New"/>
      <w:snapToGrid w:val="0"/>
      <w:sz w:val="20"/>
      <w:szCs w:val="20"/>
    </w:rPr>
  </w:style>
  <w:style w:type="character" w:customStyle="1" w:styleId="aff2">
    <w:name w:val="Текст Знак"/>
    <w:rsid w:val="00BF2B31"/>
    <w:rPr>
      <w:rFonts w:ascii="Courier New" w:hAnsi="Courier New"/>
      <w:snapToGrid w:val="0"/>
    </w:rPr>
  </w:style>
  <w:style w:type="paragraph" w:styleId="aff3">
    <w:name w:val="Block Text"/>
    <w:basedOn w:val="a3"/>
    <w:semiHidden/>
    <w:rsid w:val="00BF2B31"/>
    <w:pPr>
      <w:ind w:left="-5220" w:right="-105"/>
      <w:jc w:val="both"/>
    </w:pPr>
    <w:rPr>
      <w:i/>
      <w:iCs/>
    </w:rPr>
  </w:style>
  <w:style w:type="paragraph" w:styleId="2a">
    <w:name w:val="toc 2"/>
    <w:basedOn w:val="a3"/>
    <w:next w:val="a3"/>
    <w:autoRedefine/>
    <w:uiPriority w:val="39"/>
    <w:rsid w:val="00BF2B31"/>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BF2B31"/>
    <w:rPr>
      <w:sz w:val="24"/>
      <w:szCs w:val="24"/>
    </w:rPr>
  </w:style>
  <w:style w:type="character" w:customStyle="1" w:styleId="39">
    <w:name w:val="Заголовок 3 Знак"/>
    <w:rsid w:val="00BF2B31"/>
    <w:rPr>
      <w:rFonts w:ascii="Cambria" w:eastAsia="Times New Roman" w:hAnsi="Cambria" w:cs="Times New Roman"/>
      <w:b/>
      <w:bCs/>
      <w:sz w:val="26"/>
      <w:szCs w:val="26"/>
    </w:rPr>
  </w:style>
  <w:style w:type="paragraph" w:styleId="aff4">
    <w:name w:val="Document Map"/>
    <w:basedOn w:val="a3"/>
    <w:semiHidden/>
    <w:rsid w:val="00BF2B31"/>
    <w:pPr>
      <w:shd w:val="clear" w:color="auto" w:fill="000080"/>
    </w:pPr>
    <w:rPr>
      <w:rFonts w:ascii="Tahoma" w:hAnsi="Tahoma" w:cs="Tahoma"/>
      <w:szCs w:val="20"/>
    </w:rPr>
  </w:style>
  <w:style w:type="character" w:customStyle="1" w:styleId="aff5">
    <w:name w:val="Схема документа Знак"/>
    <w:rsid w:val="00BF2B31"/>
    <w:rPr>
      <w:rFonts w:ascii="Tahoma" w:hAnsi="Tahoma" w:cs="Tahoma"/>
      <w:sz w:val="24"/>
      <w:shd w:val="clear" w:color="auto" w:fill="000080"/>
    </w:rPr>
  </w:style>
  <w:style w:type="paragraph" w:styleId="15">
    <w:name w:val="toc 1"/>
    <w:basedOn w:val="a3"/>
    <w:next w:val="a3"/>
    <w:autoRedefine/>
    <w:uiPriority w:val="39"/>
    <w:rsid w:val="00BF2B31"/>
    <w:pPr>
      <w:tabs>
        <w:tab w:val="left" w:pos="426"/>
        <w:tab w:val="right" w:leader="dot" w:pos="9923"/>
      </w:tabs>
      <w:ind w:left="426" w:hanging="426"/>
    </w:pPr>
    <w:rPr>
      <w:noProof/>
      <w:szCs w:val="20"/>
    </w:rPr>
  </w:style>
  <w:style w:type="paragraph" w:styleId="3a">
    <w:name w:val="toc 3"/>
    <w:basedOn w:val="a3"/>
    <w:next w:val="a3"/>
    <w:autoRedefine/>
    <w:semiHidden/>
    <w:rsid w:val="00BF2B31"/>
    <w:pPr>
      <w:jc w:val="both"/>
    </w:pPr>
    <w:rPr>
      <w:szCs w:val="20"/>
    </w:rPr>
  </w:style>
  <w:style w:type="paragraph" w:styleId="42">
    <w:name w:val="toc 4"/>
    <w:basedOn w:val="a3"/>
    <w:next w:val="a3"/>
    <w:autoRedefine/>
    <w:semiHidden/>
    <w:rsid w:val="00BF2B31"/>
    <w:pPr>
      <w:ind w:left="720"/>
    </w:pPr>
    <w:rPr>
      <w:szCs w:val="20"/>
    </w:rPr>
  </w:style>
  <w:style w:type="paragraph" w:styleId="51">
    <w:name w:val="toc 5"/>
    <w:basedOn w:val="a3"/>
    <w:next w:val="a3"/>
    <w:autoRedefine/>
    <w:semiHidden/>
    <w:rsid w:val="00BF2B31"/>
    <w:pPr>
      <w:ind w:left="960"/>
    </w:pPr>
    <w:rPr>
      <w:szCs w:val="20"/>
    </w:rPr>
  </w:style>
  <w:style w:type="paragraph" w:styleId="61">
    <w:name w:val="toc 6"/>
    <w:basedOn w:val="a3"/>
    <w:next w:val="a3"/>
    <w:autoRedefine/>
    <w:semiHidden/>
    <w:rsid w:val="00BF2B31"/>
    <w:pPr>
      <w:ind w:left="1200"/>
    </w:pPr>
    <w:rPr>
      <w:szCs w:val="20"/>
    </w:rPr>
  </w:style>
  <w:style w:type="paragraph" w:styleId="71">
    <w:name w:val="toc 7"/>
    <w:basedOn w:val="a3"/>
    <w:next w:val="a3"/>
    <w:autoRedefine/>
    <w:semiHidden/>
    <w:rsid w:val="00BF2B31"/>
    <w:pPr>
      <w:ind w:left="1440"/>
    </w:pPr>
    <w:rPr>
      <w:szCs w:val="20"/>
    </w:rPr>
  </w:style>
  <w:style w:type="paragraph" w:styleId="81">
    <w:name w:val="toc 8"/>
    <w:basedOn w:val="a3"/>
    <w:next w:val="a3"/>
    <w:autoRedefine/>
    <w:semiHidden/>
    <w:rsid w:val="00BF2B31"/>
    <w:pPr>
      <w:ind w:left="1680"/>
    </w:pPr>
    <w:rPr>
      <w:szCs w:val="20"/>
    </w:rPr>
  </w:style>
  <w:style w:type="paragraph" w:styleId="91">
    <w:name w:val="toc 9"/>
    <w:basedOn w:val="a3"/>
    <w:next w:val="a3"/>
    <w:autoRedefine/>
    <w:semiHidden/>
    <w:rsid w:val="00BF2B31"/>
    <w:pPr>
      <w:ind w:left="1920"/>
    </w:pPr>
    <w:rPr>
      <w:szCs w:val="20"/>
    </w:rPr>
  </w:style>
  <w:style w:type="paragraph" w:customStyle="1" w:styleId="aff6">
    <w:name w:val="Подраздел"/>
    <w:basedOn w:val="a3"/>
    <w:rsid w:val="00BF2B31"/>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BF2B31"/>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BF2B31"/>
    <w:rPr>
      <w:color w:val="800080"/>
      <w:u w:val="single"/>
    </w:rPr>
  </w:style>
  <w:style w:type="paragraph" w:customStyle="1" w:styleId="Times12">
    <w:name w:val="Times 12"/>
    <w:basedOn w:val="a3"/>
    <w:rsid w:val="00BF2B31"/>
    <w:pPr>
      <w:overflowPunct w:val="0"/>
      <w:autoSpaceDE w:val="0"/>
      <w:autoSpaceDN w:val="0"/>
      <w:adjustRightInd w:val="0"/>
      <w:ind w:firstLine="567"/>
      <w:jc w:val="both"/>
    </w:pPr>
    <w:rPr>
      <w:bCs/>
      <w:szCs w:val="22"/>
    </w:rPr>
  </w:style>
  <w:style w:type="paragraph" w:customStyle="1" w:styleId="2c">
    <w:name w:val="Пункт_2"/>
    <w:basedOn w:val="a3"/>
    <w:rsid w:val="00BF2B31"/>
    <w:pPr>
      <w:tabs>
        <w:tab w:val="num" w:pos="643"/>
        <w:tab w:val="num" w:pos="1701"/>
      </w:tabs>
      <w:ind w:left="643" w:hanging="360"/>
      <w:jc w:val="both"/>
    </w:pPr>
    <w:rPr>
      <w:sz w:val="28"/>
      <w:szCs w:val="20"/>
    </w:rPr>
  </w:style>
  <w:style w:type="paragraph" w:customStyle="1" w:styleId="32">
    <w:name w:val="Пункт_3"/>
    <w:basedOn w:val="a3"/>
    <w:rsid w:val="00BF2B31"/>
    <w:pPr>
      <w:numPr>
        <w:ilvl w:val="2"/>
        <w:numId w:val="1"/>
      </w:numPr>
      <w:jc w:val="both"/>
    </w:pPr>
    <w:rPr>
      <w:sz w:val="28"/>
      <w:szCs w:val="28"/>
    </w:rPr>
  </w:style>
  <w:style w:type="paragraph" w:styleId="30">
    <w:name w:val="List Bullet 3"/>
    <w:basedOn w:val="a3"/>
    <w:rsid w:val="00BF2B31"/>
    <w:pPr>
      <w:numPr>
        <w:numId w:val="4"/>
      </w:numPr>
    </w:pPr>
  </w:style>
  <w:style w:type="paragraph" w:styleId="3">
    <w:name w:val="List Number 3"/>
    <w:basedOn w:val="a3"/>
    <w:rsid w:val="00BF2B31"/>
    <w:pPr>
      <w:numPr>
        <w:numId w:val="5"/>
      </w:numPr>
    </w:pPr>
  </w:style>
  <w:style w:type="paragraph" w:styleId="aff9">
    <w:name w:val="List Continue"/>
    <w:basedOn w:val="a3"/>
    <w:rsid w:val="00BF2B31"/>
    <w:pPr>
      <w:spacing w:after="120"/>
      <w:ind w:left="283"/>
    </w:pPr>
  </w:style>
  <w:style w:type="paragraph" w:styleId="a">
    <w:name w:val="List Number"/>
    <w:basedOn w:val="a3"/>
    <w:rsid w:val="00BF2B31"/>
    <w:pPr>
      <w:numPr>
        <w:numId w:val="8"/>
      </w:numPr>
    </w:pPr>
  </w:style>
  <w:style w:type="paragraph" w:customStyle="1" w:styleId="ConsNonformat">
    <w:name w:val="ConsNonformat"/>
    <w:rsid w:val="00BF2B31"/>
    <w:pPr>
      <w:widowControl w:val="0"/>
    </w:pPr>
    <w:rPr>
      <w:rFonts w:ascii="Courier New" w:hAnsi="Courier New"/>
    </w:rPr>
  </w:style>
  <w:style w:type="paragraph" w:styleId="affa">
    <w:name w:val="caption"/>
    <w:basedOn w:val="a3"/>
    <w:next w:val="a3"/>
    <w:qFormat/>
    <w:rsid w:val="00BF2B31"/>
    <w:pPr>
      <w:pageBreakBefore/>
      <w:suppressAutoHyphens/>
      <w:spacing w:before="120" w:after="120"/>
      <w:jc w:val="both"/>
    </w:pPr>
    <w:rPr>
      <w:i/>
      <w:snapToGrid w:val="0"/>
      <w:szCs w:val="22"/>
    </w:rPr>
  </w:style>
  <w:style w:type="character" w:customStyle="1" w:styleId="affb">
    <w:name w:val="комментарий"/>
    <w:rsid w:val="00BF2B31"/>
    <w:rPr>
      <w:b/>
      <w:i/>
      <w:shd w:val="clear" w:color="auto" w:fill="FFFF99"/>
    </w:rPr>
  </w:style>
  <w:style w:type="paragraph" w:customStyle="1" w:styleId="02statia2">
    <w:name w:val="02statia2"/>
    <w:basedOn w:val="a3"/>
    <w:rsid w:val="00BF2B31"/>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BF2B31"/>
    <w:pPr>
      <w:numPr>
        <w:ilvl w:val="0"/>
        <w:numId w:val="0"/>
      </w:numPr>
      <w:tabs>
        <w:tab w:val="num" w:pos="1134"/>
      </w:tabs>
      <w:ind w:left="1134" w:hanging="1134"/>
    </w:pPr>
    <w:rPr>
      <w:bCs/>
      <w:sz w:val="22"/>
      <w:szCs w:val="22"/>
    </w:rPr>
  </w:style>
  <w:style w:type="paragraph" w:customStyle="1" w:styleId="a0">
    <w:name w:val="Подподпункт"/>
    <w:basedOn w:val="affc"/>
    <w:rsid w:val="00BF2B31"/>
    <w:pPr>
      <w:numPr>
        <w:numId w:val="9"/>
      </w:numPr>
    </w:pPr>
  </w:style>
  <w:style w:type="paragraph" w:customStyle="1" w:styleId="affd">
    <w:name w:val="маркированный"/>
    <w:basedOn w:val="a3"/>
    <w:semiHidden/>
    <w:rsid w:val="00BF2B31"/>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BF2B31"/>
    <w:pPr>
      <w:spacing w:before="120" w:after="120" w:line="360" w:lineRule="auto"/>
      <w:ind w:firstLine="851"/>
      <w:jc w:val="both"/>
    </w:pPr>
    <w:rPr>
      <w:rFonts w:ascii="Arial" w:hAnsi="Arial" w:cs="Arial"/>
    </w:rPr>
  </w:style>
  <w:style w:type="character" w:customStyle="1" w:styleId="16">
    <w:name w:val="Ариал Знак1"/>
    <w:link w:val="affe"/>
    <w:locked/>
    <w:rsid w:val="00BF2B31"/>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rsid w:val="00BF2B31"/>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BF2B31"/>
    <w:pPr>
      <w:numPr>
        <w:numId w:val="10"/>
      </w:numPr>
    </w:pPr>
  </w:style>
  <w:style w:type="paragraph" w:customStyle="1" w:styleId="ConsPlusNonformat">
    <w:name w:val="ConsPlusNonformat"/>
    <w:rsid w:val="00BF2B31"/>
    <w:pPr>
      <w:autoSpaceDE w:val="0"/>
      <w:autoSpaceDN w:val="0"/>
      <w:adjustRightInd w:val="0"/>
    </w:pPr>
    <w:rPr>
      <w:rFonts w:ascii="Courier New" w:hAnsi="Courier New" w:cs="Courier New"/>
    </w:rPr>
  </w:style>
  <w:style w:type="paragraph" w:customStyle="1" w:styleId="afff1">
    <w:name w:val="Пункт б/н"/>
    <w:basedOn w:val="a3"/>
    <w:rsid w:val="00BF2B31"/>
    <w:pPr>
      <w:tabs>
        <w:tab w:val="left" w:pos="1134"/>
      </w:tabs>
      <w:spacing w:line="360" w:lineRule="auto"/>
      <w:ind w:firstLine="567"/>
      <w:jc w:val="both"/>
    </w:pPr>
    <w:rPr>
      <w:bCs/>
      <w:snapToGrid w:val="0"/>
      <w:sz w:val="22"/>
      <w:szCs w:val="22"/>
    </w:rPr>
  </w:style>
  <w:style w:type="paragraph" w:customStyle="1" w:styleId="111">
    <w:name w:val="Обычный11"/>
    <w:link w:val="17"/>
    <w:rsid w:val="00BF2B31"/>
    <w:pPr>
      <w:widowControl w:val="0"/>
      <w:autoSpaceDE w:val="0"/>
      <w:autoSpaceDN w:val="0"/>
      <w:spacing w:before="120" w:after="120"/>
      <w:ind w:firstLine="567"/>
      <w:jc w:val="both"/>
    </w:pPr>
  </w:style>
  <w:style w:type="character" w:customStyle="1" w:styleId="17">
    <w:name w:val="Обычный1 Знак"/>
    <w:link w:val="111"/>
    <w:rsid w:val="00BF2B31"/>
    <w:rPr>
      <w:szCs w:val="24"/>
      <w:lang w:val="ru-RU" w:eastAsia="ru-RU" w:bidi="ar-SA"/>
    </w:rPr>
  </w:style>
  <w:style w:type="paragraph" w:customStyle="1" w:styleId="afff2">
    <w:name w:val="Ариал Таблица"/>
    <w:basedOn w:val="affe"/>
    <w:link w:val="afff3"/>
    <w:rsid w:val="00BF2B31"/>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F2B31"/>
    <w:rPr>
      <w:rFonts w:ascii="Arial" w:hAnsi="Arial" w:cs="Arial"/>
      <w:sz w:val="24"/>
      <w:lang w:val="ru-RU" w:eastAsia="ru-RU" w:bidi="ar-SA"/>
    </w:rPr>
  </w:style>
  <w:style w:type="paragraph" w:customStyle="1" w:styleId="afff4">
    <w:name w:val="АриалТабл"/>
    <w:basedOn w:val="affe"/>
    <w:rsid w:val="00BF2B31"/>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BF2B31"/>
    <w:rPr>
      <w:rFonts w:ascii="Courier New" w:hAnsi="Courier New" w:cs="Courier New"/>
      <w:lang w:val="ru-RU" w:eastAsia="ru-RU" w:bidi="ar-SA"/>
    </w:rPr>
  </w:style>
  <w:style w:type="paragraph" w:styleId="afff5">
    <w:name w:val="endnote text"/>
    <w:basedOn w:val="a3"/>
    <w:link w:val="afff6"/>
    <w:semiHidden/>
    <w:rsid w:val="00BF2B31"/>
    <w:rPr>
      <w:sz w:val="20"/>
      <w:szCs w:val="20"/>
    </w:rPr>
  </w:style>
  <w:style w:type="table" w:styleId="afff7">
    <w:name w:val="Table Grid"/>
    <w:basedOn w:val="a5"/>
    <w:rsid w:val="00BF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BF2B31"/>
  </w:style>
  <w:style w:type="character" w:customStyle="1" w:styleId="afff8">
    <w:name w:val="Подпункт Знак"/>
    <w:rsid w:val="00BF2B31"/>
    <w:rPr>
      <w:sz w:val="28"/>
      <w:lang w:val="ru-RU" w:eastAsia="ru-RU" w:bidi="ar-SA"/>
    </w:rPr>
  </w:style>
  <w:style w:type="character" w:customStyle="1" w:styleId="FontStyle11">
    <w:name w:val="Font Style11"/>
    <w:rsid w:val="00BF2B31"/>
    <w:rPr>
      <w:rFonts w:ascii="Times New Roman" w:hAnsi="Times New Roman" w:cs="Times New Roman"/>
      <w:sz w:val="26"/>
      <w:szCs w:val="26"/>
    </w:rPr>
  </w:style>
  <w:style w:type="character" w:customStyle="1" w:styleId="211">
    <w:name w:val="Заголовок 2 Знак1"/>
    <w:rsid w:val="00BF2B31"/>
    <w:rPr>
      <w:b/>
      <w:snapToGrid w:val="0"/>
      <w:sz w:val="28"/>
      <w:lang w:val="ru-RU" w:eastAsia="ru-RU" w:bidi="ar-SA"/>
    </w:rPr>
  </w:style>
  <w:style w:type="character" w:customStyle="1" w:styleId="Sp1">
    <w:name w:val="Sp1 Знак Знак"/>
    <w:rsid w:val="00BF2B31"/>
    <w:rPr>
      <w:b/>
      <w:bCs/>
      <w:kern w:val="24"/>
      <w:sz w:val="24"/>
      <w:szCs w:val="24"/>
      <w:lang w:val="ru-RU" w:eastAsia="ru-RU" w:bidi="ar-SA"/>
    </w:rPr>
  </w:style>
  <w:style w:type="numbering" w:customStyle="1" w:styleId="1">
    <w:name w:val="Стиль1"/>
    <w:uiPriority w:val="99"/>
    <w:rsid w:val="00BF2B31"/>
    <w:pPr>
      <w:numPr>
        <w:numId w:val="11"/>
      </w:numPr>
    </w:pPr>
  </w:style>
  <w:style w:type="numbering" w:customStyle="1" w:styleId="22">
    <w:name w:val="Стиль2"/>
    <w:uiPriority w:val="99"/>
    <w:rsid w:val="00BF2B31"/>
    <w:pPr>
      <w:numPr>
        <w:numId w:val="12"/>
      </w:numPr>
    </w:pPr>
  </w:style>
  <w:style w:type="paragraph" w:customStyle="1" w:styleId="afff9">
    <w:name w:val="Стиль начало"/>
    <w:basedOn w:val="a3"/>
    <w:rsid w:val="00BF2B31"/>
    <w:pPr>
      <w:spacing w:line="264" w:lineRule="auto"/>
    </w:pPr>
    <w:rPr>
      <w:sz w:val="28"/>
      <w:szCs w:val="20"/>
    </w:rPr>
  </w:style>
  <w:style w:type="paragraph" w:customStyle="1" w:styleId="Noeeu14">
    <w:name w:val="Noeeu14"/>
    <w:basedOn w:val="a3"/>
    <w:rsid w:val="00BF2B31"/>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BF2B31"/>
    <w:rPr>
      <w:rFonts w:ascii="Times New Roman" w:hAnsi="Times New Roman" w:cs="Times New Roman"/>
      <w:sz w:val="26"/>
      <w:szCs w:val="26"/>
    </w:rPr>
  </w:style>
  <w:style w:type="character" w:customStyle="1" w:styleId="FontStyle57">
    <w:name w:val="Font Style57"/>
    <w:rsid w:val="00BF2B31"/>
    <w:rPr>
      <w:rFonts w:ascii="Times New Roman" w:hAnsi="Times New Roman" w:cs="Times New Roman"/>
      <w:b/>
      <w:bCs/>
      <w:sz w:val="20"/>
      <w:szCs w:val="20"/>
    </w:rPr>
  </w:style>
  <w:style w:type="paragraph" w:customStyle="1" w:styleId="Style20">
    <w:name w:val="Style20"/>
    <w:basedOn w:val="a3"/>
    <w:rsid w:val="00BF2B31"/>
    <w:pPr>
      <w:widowControl w:val="0"/>
      <w:autoSpaceDE w:val="0"/>
      <w:autoSpaceDN w:val="0"/>
      <w:adjustRightInd w:val="0"/>
    </w:pPr>
    <w:rPr>
      <w:rFonts w:ascii="Arial" w:eastAsia="Calibri" w:hAnsi="Arial"/>
    </w:rPr>
  </w:style>
  <w:style w:type="paragraph" w:styleId="afffa">
    <w:name w:val="Revision"/>
    <w:hidden/>
    <w:uiPriority w:val="99"/>
    <w:semiHidden/>
    <w:rsid w:val="00BF2B31"/>
  </w:style>
  <w:style w:type="paragraph" w:customStyle="1" w:styleId="40">
    <w:name w:val="Пункт_4"/>
    <w:basedOn w:val="a3"/>
    <w:link w:val="43"/>
    <w:uiPriority w:val="99"/>
    <w:rsid w:val="00BF2B31"/>
    <w:pPr>
      <w:numPr>
        <w:ilvl w:val="3"/>
        <w:numId w:val="2"/>
      </w:numPr>
      <w:jc w:val="both"/>
    </w:pPr>
    <w:rPr>
      <w:sz w:val="28"/>
      <w:szCs w:val="28"/>
    </w:rPr>
  </w:style>
  <w:style w:type="character" w:customStyle="1" w:styleId="43">
    <w:name w:val="Пункт_4 Знак"/>
    <w:link w:val="40"/>
    <w:uiPriority w:val="99"/>
    <w:locked/>
    <w:rsid w:val="00BF2B31"/>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BF2B31"/>
    <w:rPr>
      <w:iCs/>
    </w:rPr>
  </w:style>
  <w:style w:type="paragraph" w:customStyle="1" w:styleId="afffb">
    <w:name w:val="Примечание"/>
    <w:basedOn w:val="a3"/>
    <w:link w:val="afffc"/>
    <w:rsid w:val="00BF2B31"/>
    <w:pPr>
      <w:spacing w:before="240" w:after="240" w:line="288" w:lineRule="auto"/>
      <w:ind w:left="1134" w:right="1134"/>
      <w:jc w:val="both"/>
    </w:pPr>
    <w:rPr>
      <w:spacing w:val="20"/>
      <w:szCs w:val="28"/>
    </w:rPr>
  </w:style>
  <w:style w:type="character" w:customStyle="1" w:styleId="afffc">
    <w:name w:val="Примечание Знак"/>
    <w:link w:val="afffb"/>
    <w:rsid w:val="00BF2B31"/>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BF2B31"/>
    <w:rPr>
      <w:sz w:val="24"/>
      <w:szCs w:val="24"/>
    </w:rPr>
  </w:style>
  <w:style w:type="paragraph" w:customStyle="1" w:styleId="-3">
    <w:name w:val="Пункт-3"/>
    <w:basedOn w:val="a3"/>
    <w:rsid w:val="00BF2B31"/>
    <w:pPr>
      <w:tabs>
        <w:tab w:val="left" w:pos="1701"/>
      </w:tabs>
      <w:spacing w:line="288" w:lineRule="auto"/>
      <w:ind w:firstLine="567"/>
      <w:jc w:val="both"/>
    </w:pPr>
    <w:rPr>
      <w:sz w:val="28"/>
    </w:rPr>
  </w:style>
  <w:style w:type="paragraph" w:customStyle="1" w:styleId="-4">
    <w:name w:val="Пункт-4"/>
    <w:basedOn w:val="a3"/>
    <w:rsid w:val="00BF2B31"/>
    <w:pPr>
      <w:tabs>
        <w:tab w:val="num" w:pos="1701"/>
      </w:tabs>
      <w:spacing w:line="288" w:lineRule="auto"/>
      <w:ind w:firstLine="567"/>
      <w:jc w:val="both"/>
    </w:pPr>
    <w:rPr>
      <w:sz w:val="28"/>
    </w:rPr>
  </w:style>
  <w:style w:type="paragraph" w:customStyle="1" w:styleId="-5">
    <w:name w:val="Пункт-5"/>
    <w:basedOn w:val="a3"/>
    <w:rsid w:val="00BF2B31"/>
    <w:pPr>
      <w:tabs>
        <w:tab w:val="num" w:pos="1701"/>
      </w:tabs>
      <w:spacing w:line="288" w:lineRule="auto"/>
      <w:ind w:firstLine="567"/>
      <w:jc w:val="both"/>
    </w:pPr>
    <w:rPr>
      <w:sz w:val="28"/>
    </w:rPr>
  </w:style>
  <w:style w:type="paragraph" w:customStyle="1" w:styleId="-6">
    <w:name w:val="Пункт-6"/>
    <w:basedOn w:val="a3"/>
    <w:rsid w:val="00BF2B31"/>
    <w:pPr>
      <w:tabs>
        <w:tab w:val="num" w:pos="1701"/>
      </w:tabs>
      <w:spacing w:line="288" w:lineRule="auto"/>
      <w:ind w:firstLine="567"/>
      <w:jc w:val="both"/>
    </w:pPr>
    <w:rPr>
      <w:sz w:val="28"/>
    </w:rPr>
  </w:style>
  <w:style w:type="paragraph" w:customStyle="1" w:styleId="-7">
    <w:name w:val="Пункт-7"/>
    <w:basedOn w:val="a3"/>
    <w:rsid w:val="00BF2B31"/>
    <w:pPr>
      <w:tabs>
        <w:tab w:val="num" w:pos="1701"/>
      </w:tabs>
      <w:spacing w:line="288" w:lineRule="auto"/>
      <w:ind w:firstLine="567"/>
      <w:jc w:val="both"/>
    </w:pPr>
    <w:rPr>
      <w:sz w:val="28"/>
    </w:rPr>
  </w:style>
  <w:style w:type="character" w:customStyle="1" w:styleId="60">
    <w:name w:val="Заголовок 6 Знак"/>
    <w:basedOn w:val="a4"/>
    <w:link w:val="6"/>
    <w:rsid w:val="00BF2B31"/>
    <w:rPr>
      <w:b/>
      <w:bCs/>
      <w:sz w:val="22"/>
      <w:szCs w:val="22"/>
    </w:rPr>
  </w:style>
  <w:style w:type="character" w:customStyle="1" w:styleId="ab">
    <w:name w:val="Основной текст с отступом Знак"/>
    <w:basedOn w:val="a4"/>
    <w:link w:val="aa"/>
    <w:semiHidden/>
    <w:rsid w:val="00BF2B31"/>
    <w:rPr>
      <w:color w:val="000000"/>
      <w:sz w:val="24"/>
      <w:szCs w:val="24"/>
    </w:rPr>
  </w:style>
  <w:style w:type="character" w:customStyle="1" w:styleId="34">
    <w:name w:val="Основной текст с отступом 3 Знак"/>
    <w:basedOn w:val="a4"/>
    <w:link w:val="33"/>
    <w:semiHidden/>
    <w:rsid w:val="00BF2B31"/>
    <w:rPr>
      <w:color w:val="0000FF"/>
      <w:sz w:val="24"/>
      <w:szCs w:val="24"/>
      <w:u w:val="single"/>
    </w:rPr>
  </w:style>
  <w:style w:type="character" w:customStyle="1" w:styleId="26">
    <w:name w:val="Основной текст 2 Знак"/>
    <w:basedOn w:val="a4"/>
    <w:link w:val="25"/>
    <w:semiHidden/>
    <w:rsid w:val="00BF2B31"/>
    <w:rPr>
      <w:sz w:val="24"/>
      <w:szCs w:val="24"/>
    </w:rPr>
  </w:style>
  <w:style w:type="character" w:customStyle="1" w:styleId="36">
    <w:name w:val="Основной текст 3 Знак"/>
    <w:basedOn w:val="a4"/>
    <w:link w:val="35"/>
    <w:semiHidden/>
    <w:rsid w:val="00BF2B31"/>
    <w:rPr>
      <w:sz w:val="16"/>
      <w:szCs w:val="16"/>
    </w:rPr>
  </w:style>
  <w:style w:type="character" w:customStyle="1" w:styleId="afff6">
    <w:name w:val="Текст концевой сноски Знак"/>
    <w:basedOn w:val="a4"/>
    <w:link w:val="afff5"/>
    <w:semiHidden/>
    <w:rsid w:val="00BF2B31"/>
  </w:style>
  <w:style w:type="numbering" w:customStyle="1" w:styleId="11">
    <w:name w:val="Стиль11"/>
    <w:uiPriority w:val="99"/>
    <w:rsid w:val="00BF2B31"/>
    <w:pPr>
      <w:numPr>
        <w:numId w:val="13"/>
      </w:numPr>
    </w:pPr>
  </w:style>
  <w:style w:type="numbering" w:customStyle="1" w:styleId="21">
    <w:name w:val="Стиль21"/>
    <w:uiPriority w:val="99"/>
    <w:rsid w:val="00BF2B31"/>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sid w:val="00BF2B31"/>
    <w:rPr>
      <w:rFonts w:ascii="Calibri" w:eastAsia="Calibri" w:hAnsi="Calibri"/>
      <w:sz w:val="22"/>
      <w:szCs w:val="22"/>
      <w:lang w:eastAsia="en-US"/>
    </w:rPr>
  </w:style>
  <w:style w:type="paragraph" w:customStyle="1" w:styleId="ConsPlusNormal">
    <w:name w:val="ConsPlusNormal"/>
    <w:rsid w:val="00BF2B31"/>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BF2B31"/>
    <w:pPr>
      <w:widowControl w:val="0"/>
      <w:ind w:firstLine="400"/>
      <w:jc w:val="both"/>
    </w:pPr>
    <w:rPr>
      <w:snapToGrid w:val="0"/>
      <w:szCs w:val="20"/>
    </w:rPr>
  </w:style>
  <w:style w:type="character" w:customStyle="1" w:styleId="Normal">
    <w:name w:val="Normal Знак"/>
    <w:link w:val="2d"/>
    <w:rsid w:val="00BF2B31"/>
    <w:rPr>
      <w:snapToGrid w:val="0"/>
      <w:szCs w:val="20"/>
    </w:rPr>
  </w:style>
  <w:style w:type="character" w:styleId="afffd">
    <w:name w:val="footnote reference"/>
    <w:uiPriority w:val="99"/>
    <w:semiHidden/>
    <w:unhideWhenUsed/>
    <w:rsid w:val="00BF2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532911348">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B5F98-DFA5-4B2B-A9B1-F38C8E13EB90}">
  <ds:schemaRefs>
    <ds:schemaRef ds:uri="http://schemas.openxmlformats.org/officeDocument/2006/bibliography"/>
  </ds:schemaRefs>
</ds:datastoreItem>
</file>

<file path=customXml/itemProps2.xml><?xml version="1.0" encoding="utf-8"?>
<ds:datastoreItem xmlns:ds="http://schemas.openxmlformats.org/officeDocument/2006/customXml" ds:itemID="{6029C79C-6EE9-433E-9E13-FCF6C8C24478}">
  <ds:schemaRefs>
    <ds:schemaRef ds:uri="http://schemas.openxmlformats.org/officeDocument/2006/bibliography"/>
  </ds:schemaRefs>
</ds:datastoreItem>
</file>

<file path=customXml/itemProps3.xml><?xml version="1.0" encoding="utf-8"?>
<ds:datastoreItem xmlns:ds="http://schemas.openxmlformats.org/officeDocument/2006/customXml" ds:itemID="{B347C609-8C5C-41F4-BE9D-A5784BF1CC42}">
  <ds:schemaRefs>
    <ds:schemaRef ds:uri="http://schemas.openxmlformats.org/officeDocument/2006/bibliography"/>
  </ds:schemaRefs>
</ds:datastoreItem>
</file>

<file path=customXml/itemProps4.xml><?xml version="1.0" encoding="utf-8"?>
<ds:datastoreItem xmlns:ds="http://schemas.openxmlformats.org/officeDocument/2006/customXml" ds:itemID="{E8FF98E5-11E5-4BD9-8DB5-B6B9CEBE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2200</Words>
  <Characters>12542</Characters>
  <Application>Microsoft Office Word</Application>
  <DocSecurity>0</DocSecurity>
  <Lines>104</Lines>
  <Paragraphs>29</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КОНКУРСНАЯ ДОКУМЕНТАЦИЯ</vt:lpstr>
      <vt:lpstr>КОНКУРСНАЯ ДОКУМЕНТАЦИЯ</vt:lpstr>
      <vt:lpstr>КОНКУРСНАЯ ДОКУМЕНТАЦИЯ</vt:lpstr>
    </vt:vector>
  </TitlesOfParts>
  <Company>NIAEP</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User</cp:lastModifiedBy>
  <cp:revision>16</cp:revision>
  <cp:lastPrinted>2020-03-17T10:25:00Z</cp:lastPrinted>
  <dcterms:created xsi:type="dcterms:W3CDTF">2021-11-01T06:19:00Z</dcterms:created>
  <dcterms:modified xsi:type="dcterms:W3CDTF">2021-11-03T12:09:00Z</dcterms:modified>
</cp:coreProperties>
</file>